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7702C" w14:textId="77777777" w:rsidR="00667657" w:rsidRPr="00C519C6" w:rsidRDefault="00667657" w:rsidP="00667657">
      <w:pPr>
        <w:suppressAutoHyphens w:val="0"/>
        <w:spacing w:line="360" w:lineRule="auto"/>
        <w:rPr>
          <w:rFonts w:cs="Arial"/>
          <w:sz w:val="28"/>
          <w:szCs w:val="28"/>
          <w:lang w:val="pl-PL"/>
        </w:rPr>
      </w:pPr>
      <w:r w:rsidRPr="00C519C6">
        <w:rPr>
          <w:rFonts w:cs="Arial"/>
          <w:b/>
          <w:bCs/>
          <w:sz w:val="28"/>
          <w:szCs w:val="28"/>
          <w:lang w:val="pl-PL"/>
        </w:rPr>
        <w:t xml:space="preserve">P r e s s e i n f o r m a t i o n </w:t>
      </w:r>
    </w:p>
    <w:p w14:paraId="4E26FE4F" w14:textId="77777777" w:rsidR="00667657" w:rsidRPr="00C519C6" w:rsidRDefault="00667657" w:rsidP="00667657">
      <w:pPr>
        <w:suppressAutoHyphens w:val="0"/>
        <w:spacing w:line="360" w:lineRule="auto"/>
        <w:rPr>
          <w:rFonts w:cs="Arial"/>
          <w:b/>
          <w:bCs/>
          <w:sz w:val="26"/>
          <w:szCs w:val="26"/>
          <w:lang w:val="pl-PL"/>
        </w:rPr>
      </w:pPr>
    </w:p>
    <w:p w14:paraId="4393D25E" w14:textId="5B0FE0F3" w:rsidR="00667657" w:rsidRPr="00CA1441" w:rsidRDefault="008F5E13" w:rsidP="73091781">
      <w:pPr>
        <w:pStyle w:val="Textkrper"/>
        <w:suppressAutoHyphens w:val="0"/>
        <w:spacing w:line="360" w:lineRule="auto"/>
        <w:rPr>
          <w:rFonts w:cs="Arial"/>
          <w:b/>
          <w:bCs/>
          <w:sz w:val="28"/>
          <w:szCs w:val="28"/>
        </w:rPr>
      </w:pPr>
      <w:r w:rsidRPr="0CDD08A8">
        <w:rPr>
          <w:rFonts w:cs="Arial"/>
          <w:b/>
          <w:bCs/>
          <w:sz w:val="28"/>
          <w:szCs w:val="28"/>
        </w:rPr>
        <w:t>Lufterhitzer standardmäßig mit e</w:t>
      </w:r>
      <w:r w:rsidR="00497B58" w:rsidRPr="0CDD08A8">
        <w:rPr>
          <w:rFonts w:cs="Arial"/>
          <w:b/>
          <w:bCs/>
          <w:sz w:val="28"/>
          <w:szCs w:val="28"/>
        </w:rPr>
        <w:t>ffiziente</w:t>
      </w:r>
      <w:r w:rsidRPr="0CDD08A8">
        <w:rPr>
          <w:rFonts w:cs="Arial"/>
          <w:b/>
          <w:bCs/>
          <w:sz w:val="28"/>
          <w:szCs w:val="28"/>
        </w:rPr>
        <w:t>n</w:t>
      </w:r>
      <w:r w:rsidR="00497B58" w:rsidRPr="0CDD08A8">
        <w:rPr>
          <w:rFonts w:cs="Arial"/>
          <w:b/>
          <w:bCs/>
          <w:sz w:val="28"/>
          <w:szCs w:val="28"/>
        </w:rPr>
        <w:t xml:space="preserve"> EC-</w:t>
      </w:r>
      <w:r w:rsidR="54455E82" w:rsidRPr="0CDD08A8">
        <w:rPr>
          <w:rFonts w:cs="Arial"/>
          <w:b/>
          <w:bCs/>
          <w:sz w:val="28"/>
          <w:szCs w:val="28"/>
        </w:rPr>
        <w:t>Ventilatoren</w:t>
      </w:r>
      <w:r w:rsidRPr="0CDD08A8">
        <w:rPr>
          <w:rFonts w:cs="Arial"/>
          <w:b/>
          <w:bCs/>
          <w:sz w:val="28"/>
          <w:szCs w:val="28"/>
        </w:rPr>
        <w:t xml:space="preserve"> ausgestattet</w:t>
      </w:r>
    </w:p>
    <w:p w14:paraId="0297074B" w14:textId="77777777" w:rsidR="00CA7667" w:rsidRPr="00CA1441" w:rsidRDefault="00CA7667" w:rsidP="00667657">
      <w:pPr>
        <w:pStyle w:val="Textkrper"/>
        <w:suppressAutoHyphens w:val="0"/>
        <w:spacing w:line="360" w:lineRule="auto"/>
        <w:rPr>
          <w:rFonts w:cs="Arial"/>
          <w:b/>
          <w:sz w:val="28"/>
          <w:szCs w:val="28"/>
        </w:rPr>
      </w:pPr>
    </w:p>
    <w:p w14:paraId="15D2B61C" w14:textId="5C11DBBB" w:rsidR="00AD7163" w:rsidRPr="00CA1441" w:rsidRDefault="00012490" w:rsidP="00ED4837">
      <w:pPr>
        <w:pStyle w:val="Textkrper"/>
        <w:numPr>
          <w:ilvl w:val="0"/>
          <w:numId w:val="1"/>
        </w:numPr>
        <w:suppressAutoHyphens w:val="0"/>
        <w:spacing w:after="120" w:line="360" w:lineRule="auto"/>
        <w:rPr>
          <w:rFonts w:cs="Arial"/>
          <w:b/>
          <w:sz w:val="20"/>
          <w:szCs w:val="20"/>
        </w:rPr>
      </w:pPr>
      <w:r>
        <w:rPr>
          <w:rFonts w:cs="Arial"/>
          <w:b/>
          <w:sz w:val="20"/>
          <w:szCs w:val="20"/>
        </w:rPr>
        <w:t>Marktführer stellt Sortiment auf</w:t>
      </w:r>
      <w:r w:rsidR="00695D4C">
        <w:rPr>
          <w:rFonts w:cs="Arial"/>
          <w:b/>
          <w:sz w:val="20"/>
          <w:szCs w:val="20"/>
        </w:rPr>
        <w:t xml:space="preserve"> </w:t>
      </w:r>
      <w:r w:rsidR="00373864">
        <w:rPr>
          <w:rFonts w:cs="Arial"/>
          <w:b/>
          <w:sz w:val="20"/>
          <w:szCs w:val="20"/>
        </w:rPr>
        <w:t xml:space="preserve">zukunftsfähige Technologie </w:t>
      </w:r>
      <w:r>
        <w:rPr>
          <w:rFonts w:cs="Arial"/>
          <w:b/>
          <w:sz w:val="20"/>
          <w:szCs w:val="20"/>
        </w:rPr>
        <w:t>um</w:t>
      </w:r>
    </w:p>
    <w:p w14:paraId="6521C20E" w14:textId="6918B5A3" w:rsidR="00ED4837" w:rsidRPr="00CA1441" w:rsidRDefault="00373864" w:rsidP="00ED4837">
      <w:pPr>
        <w:pStyle w:val="Textkrper"/>
        <w:numPr>
          <w:ilvl w:val="0"/>
          <w:numId w:val="1"/>
        </w:numPr>
        <w:suppressAutoHyphens w:val="0"/>
        <w:spacing w:after="120" w:line="360" w:lineRule="auto"/>
        <w:rPr>
          <w:rFonts w:cs="Arial"/>
          <w:sz w:val="20"/>
          <w:szCs w:val="20"/>
        </w:rPr>
      </w:pPr>
      <w:r>
        <w:rPr>
          <w:rFonts w:cs="Arial"/>
          <w:b/>
          <w:sz w:val="20"/>
          <w:szCs w:val="20"/>
        </w:rPr>
        <w:t xml:space="preserve">Einzigartige Leistungsbandbreite </w:t>
      </w:r>
      <w:r w:rsidR="00F66DEF">
        <w:rPr>
          <w:rFonts w:cs="Arial"/>
          <w:b/>
          <w:sz w:val="20"/>
          <w:szCs w:val="20"/>
        </w:rPr>
        <w:t>erlaubt</w:t>
      </w:r>
      <w:r w:rsidR="00DA0390">
        <w:rPr>
          <w:rFonts w:cs="Arial"/>
          <w:b/>
          <w:sz w:val="20"/>
          <w:szCs w:val="20"/>
        </w:rPr>
        <w:t xml:space="preserve"> </w:t>
      </w:r>
      <w:r>
        <w:rPr>
          <w:rFonts w:cs="Arial"/>
          <w:b/>
          <w:sz w:val="20"/>
          <w:szCs w:val="20"/>
        </w:rPr>
        <w:t>objektspezifische Auswahl</w:t>
      </w:r>
      <w:r w:rsidR="001D0496" w:rsidRPr="00CA1441">
        <w:rPr>
          <w:rFonts w:cs="Arial"/>
          <w:b/>
          <w:sz w:val="20"/>
          <w:szCs w:val="20"/>
        </w:rPr>
        <w:t xml:space="preserve"> </w:t>
      </w:r>
    </w:p>
    <w:p w14:paraId="5B1E8E57" w14:textId="43CFDEB1" w:rsidR="00ED4837" w:rsidRPr="0088689A" w:rsidRDefault="00373864" w:rsidP="00ED4837">
      <w:pPr>
        <w:pStyle w:val="Textkrper"/>
        <w:numPr>
          <w:ilvl w:val="0"/>
          <w:numId w:val="1"/>
        </w:numPr>
        <w:suppressAutoHyphens w:val="0"/>
        <w:spacing w:after="120" w:line="360" w:lineRule="auto"/>
        <w:rPr>
          <w:rFonts w:cs="Arial"/>
          <w:sz w:val="20"/>
          <w:szCs w:val="20"/>
        </w:rPr>
      </w:pPr>
      <w:r>
        <w:rPr>
          <w:rFonts w:cs="Arial"/>
          <w:b/>
          <w:sz w:val="20"/>
          <w:szCs w:val="20"/>
        </w:rPr>
        <w:t>Komplette Produktion in Deutschland</w:t>
      </w:r>
    </w:p>
    <w:p w14:paraId="5D528A99" w14:textId="4E6B9E0F" w:rsidR="00CC5B10" w:rsidRPr="00CA1441" w:rsidRDefault="00347F38" w:rsidP="00ED4837">
      <w:pPr>
        <w:pStyle w:val="Textkrper"/>
        <w:numPr>
          <w:ilvl w:val="0"/>
          <w:numId w:val="1"/>
        </w:numPr>
        <w:suppressAutoHyphens w:val="0"/>
        <w:spacing w:after="120" w:line="360" w:lineRule="auto"/>
        <w:rPr>
          <w:rFonts w:cs="Arial"/>
          <w:sz w:val="20"/>
          <w:szCs w:val="20"/>
        </w:rPr>
      </w:pPr>
      <w:r>
        <w:rPr>
          <w:rFonts w:cs="Arial"/>
          <w:b/>
          <w:sz w:val="20"/>
          <w:szCs w:val="20"/>
        </w:rPr>
        <w:t>Neue Baugröße für die Beheizung besonders hoher Hallen</w:t>
      </w:r>
    </w:p>
    <w:p w14:paraId="18FA3C9D" w14:textId="13EA602F" w:rsidR="00667657" w:rsidRDefault="00667657" w:rsidP="00667657">
      <w:pPr>
        <w:suppressAutoHyphens w:val="0"/>
        <w:spacing w:line="360" w:lineRule="auto"/>
        <w:rPr>
          <w:rFonts w:cs="Arial"/>
          <w:b/>
          <w:bCs/>
          <w:color w:val="000000"/>
          <w:sz w:val="20"/>
          <w:szCs w:val="20"/>
        </w:rPr>
      </w:pPr>
    </w:p>
    <w:p w14:paraId="389C8044" w14:textId="7CFC966F" w:rsidR="00234A14" w:rsidRPr="00D16F4A" w:rsidRDefault="009E7FF4" w:rsidP="00234A14">
      <w:pPr>
        <w:pStyle w:val="Textkrper"/>
        <w:suppressAutoHyphens w:val="0"/>
        <w:spacing w:line="360" w:lineRule="auto"/>
        <w:rPr>
          <w:rFonts w:cs="Arial"/>
          <w:sz w:val="20"/>
          <w:szCs w:val="20"/>
        </w:rPr>
      </w:pPr>
      <w:r w:rsidRPr="00CA1441">
        <w:rPr>
          <w:rFonts w:cs="Arial"/>
          <w:sz w:val="20"/>
          <w:szCs w:val="20"/>
        </w:rPr>
        <w:t xml:space="preserve">Lingen, </w:t>
      </w:r>
      <w:r w:rsidR="008B4371">
        <w:rPr>
          <w:rFonts w:cs="Arial"/>
          <w:sz w:val="20"/>
          <w:szCs w:val="20"/>
        </w:rPr>
        <w:t>09</w:t>
      </w:r>
      <w:r w:rsidRPr="00CA1441">
        <w:rPr>
          <w:rFonts w:cs="Arial"/>
          <w:sz w:val="20"/>
          <w:szCs w:val="20"/>
        </w:rPr>
        <w:t xml:space="preserve">. </w:t>
      </w:r>
      <w:r w:rsidR="00513240">
        <w:rPr>
          <w:rFonts w:cs="Arial"/>
          <w:sz w:val="20"/>
          <w:szCs w:val="20"/>
        </w:rPr>
        <w:t>September</w:t>
      </w:r>
      <w:r w:rsidR="00591691" w:rsidRPr="00CA1441">
        <w:rPr>
          <w:rFonts w:cs="Arial"/>
          <w:sz w:val="20"/>
          <w:szCs w:val="20"/>
        </w:rPr>
        <w:t xml:space="preserve"> </w:t>
      </w:r>
      <w:r w:rsidRPr="00CA1441">
        <w:rPr>
          <w:rFonts w:cs="Arial"/>
          <w:sz w:val="20"/>
          <w:szCs w:val="20"/>
        </w:rPr>
        <w:t>20</w:t>
      </w:r>
      <w:r w:rsidR="00B80F40" w:rsidRPr="00CA1441">
        <w:rPr>
          <w:rFonts w:cs="Arial"/>
          <w:sz w:val="20"/>
          <w:szCs w:val="20"/>
        </w:rPr>
        <w:t>20</w:t>
      </w:r>
      <w:r w:rsidRPr="00CA1441">
        <w:rPr>
          <w:rFonts w:cs="Arial"/>
          <w:sz w:val="20"/>
          <w:szCs w:val="20"/>
        </w:rPr>
        <w:t xml:space="preserve"> – </w:t>
      </w:r>
      <w:r w:rsidR="00AC462B">
        <w:rPr>
          <w:rFonts w:cs="Arial"/>
          <w:sz w:val="20"/>
          <w:szCs w:val="20"/>
        </w:rPr>
        <w:t>Alle</w:t>
      </w:r>
      <w:r w:rsidR="004D6394">
        <w:rPr>
          <w:rFonts w:cs="Arial"/>
          <w:sz w:val="20"/>
          <w:szCs w:val="20"/>
        </w:rPr>
        <w:t xml:space="preserve"> Lufterhitzer der Kampmann GmbH </w:t>
      </w:r>
      <w:r w:rsidR="00AC462B">
        <w:rPr>
          <w:rFonts w:cs="Arial"/>
          <w:sz w:val="20"/>
          <w:szCs w:val="20"/>
        </w:rPr>
        <w:t xml:space="preserve">sind jetzt </w:t>
      </w:r>
      <w:r w:rsidR="004D6394">
        <w:rPr>
          <w:rFonts w:cs="Arial"/>
          <w:sz w:val="20"/>
          <w:szCs w:val="20"/>
        </w:rPr>
        <w:t>serienmäßig mit effizienten EC</w:t>
      </w:r>
      <w:r w:rsidR="00C33916">
        <w:rPr>
          <w:rFonts w:cs="Arial"/>
          <w:sz w:val="20"/>
          <w:szCs w:val="20"/>
        </w:rPr>
        <w:noBreakHyphen/>
        <w:t xml:space="preserve">Motoren </w:t>
      </w:r>
      <w:r w:rsidR="004D6394">
        <w:rPr>
          <w:rFonts w:cs="Arial"/>
          <w:sz w:val="20"/>
          <w:szCs w:val="20"/>
        </w:rPr>
        <w:t xml:space="preserve">ausgestattet. Mit der Umstellung des kompletten Produktprogramms in diesem Bereich auf die moderne Technologie setzt der Marktführer ein deutliches Zeichen zum Thema Planungssicherheit. Denn </w:t>
      </w:r>
      <w:r w:rsidR="006525D4">
        <w:rPr>
          <w:rFonts w:cs="Arial"/>
          <w:sz w:val="20"/>
          <w:szCs w:val="20"/>
        </w:rPr>
        <w:t>aufgrund ihrer Effizienz erfüllen die Geräte</w:t>
      </w:r>
      <w:r w:rsidR="00513240">
        <w:rPr>
          <w:rFonts w:cs="Arial"/>
          <w:sz w:val="20"/>
          <w:szCs w:val="20"/>
        </w:rPr>
        <w:t xml:space="preserve"> </w:t>
      </w:r>
      <w:r w:rsidR="006525D4">
        <w:rPr>
          <w:rFonts w:cs="Arial"/>
          <w:sz w:val="20"/>
          <w:szCs w:val="20"/>
        </w:rPr>
        <w:t>auch zukünftig die Vorgaben der</w:t>
      </w:r>
      <w:r w:rsidR="006525D4" w:rsidRPr="00194479">
        <w:rPr>
          <w:rFonts w:cs="Arial"/>
          <w:sz w:val="20"/>
          <w:szCs w:val="20"/>
        </w:rPr>
        <w:t xml:space="preserve"> Ökodesign-Richtlinie der Europäischen Union für energieverbrauchsrelevante Produkte (ErP)</w:t>
      </w:r>
      <w:r w:rsidR="004D6394">
        <w:rPr>
          <w:rFonts w:cs="Arial"/>
          <w:sz w:val="20"/>
          <w:szCs w:val="20"/>
        </w:rPr>
        <w:t xml:space="preserve">, </w:t>
      </w:r>
      <w:r w:rsidR="00D4755E" w:rsidRPr="008B4371">
        <w:rPr>
          <w:rFonts w:cs="Arial"/>
          <w:sz w:val="20"/>
          <w:szCs w:val="20"/>
        </w:rPr>
        <w:t xml:space="preserve">die </w:t>
      </w:r>
      <w:r w:rsidR="00513240" w:rsidRPr="008B4371">
        <w:rPr>
          <w:rFonts w:cs="Arial"/>
          <w:sz w:val="20"/>
          <w:szCs w:val="20"/>
        </w:rPr>
        <w:t>in den nächsten Jahren</w:t>
      </w:r>
      <w:r w:rsidR="006525D4" w:rsidRPr="008B4371">
        <w:rPr>
          <w:rFonts w:cs="Arial"/>
          <w:sz w:val="20"/>
          <w:szCs w:val="20"/>
        </w:rPr>
        <w:t xml:space="preserve"> </w:t>
      </w:r>
      <w:r w:rsidR="00D4755E" w:rsidRPr="008B4371">
        <w:rPr>
          <w:rFonts w:cs="Arial"/>
          <w:sz w:val="20"/>
          <w:szCs w:val="20"/>
        </w:rPr>
        <w:t>weiter</w:t>
      </w:r>
      <w:r w:rsidR="00D4755E">
        <w:rPr>
          <w:rFonts w:cs="Arial"/>
          <w:sz w:val="20"/>
          <w:szCs w:val="20"/>
        </w:rPr>
        <w:t xml:space="preserve"> verschärft </w:t>
      </w:r>
      <w:r w:rsidR="00F66DEF">
        <w:rPr>
          <w:rFonts w:cs="Arial"/>
          <w:sz w:val="20"/>
          <w:szCs w:val="20"/>
        </w:rPr>
        <w:t>wird</w:t>
      </w:r>
      <w:r w:rsidR="00B25D9D">
        <w:rPr>
          <w:rFonts w:cs="Arial"/>
          <w:sz w:val="20"/>
          <w:szCs w:val="20"/>
        </w:rPr>
        <w:t xml:space="preserve">. </w:t>
      </w:r>
      <w:r w:rsidR="00CE6A7E">
        <w:rPr>
          <w:rFonts w:cs="Arial"/>
          <w:sz w:val="20"/>
          <w:szCs w:val="20"/>
        </w:rPr>
        <w:t>D</w:t>
      </w:r>
      <w:r w:rsidR="42159523" w:rsidRPr="0CDD08A8">
        <w:rPr>
          <w:rFonts w:cs="Arial"/>
          <w:sz w:val="20"/>
          <w:szCs w:val="20"/>
        </w:rPr>
        <w:t xml:space="preserve">ie </w:t>
      </w:r>
      <w:r w:rsidR="247C38F6" w:rsidRPr="0CDD08A8">
        <w:rPr>
          <w:rFonts w:cs="Arial"/>
          <w:sz w:val="20"/>
          <w:szCs w:val="20"/>
        </w:rPr>
        <w:t xml:space="preserve">intelligente </w:t>
      </w:r>
      <w:r w:rsidR="42159523" w:rsidRPr="0CDD08A8">
        <w:rPr>
          <w:rFonts w:cs="Arial"/>
          <w:sz w:val="20"/>
          <w:szCs w:val="20"/>
        </w:rPr>
        <w:t>EC-</w:t>
      </w:r>
      <w:r w:rsidR="75780100" w:rsidRPr="0CDD08A8">
        <w:rPr>
          <w:rFonts w:cs="Arial"/>
          <w:sz w:val="20"/>
          <w:szCs w:val="20"/>
        </w:rPr>
        <w:t>Elektronik</w:t>
      </w:r>
      <w:r w:rsidR="42159523" w:rsidRPr="0CDD08A8">
        <w:rPr>
          <w:rFonts w:cs="Arial"/>
          <w:sz w:val="20"/>
          <w:szCs w:val="20"/>
        </w:rPr>
        <w:t xml:space="preserve"> bietet grundsätzlich eine stufenlose Drehzahlregelung </w:t>
      </w:r>
      <w:r w:rsidR="320F7594" w:rsidRPr="0CDD08A8">
        <w:rPr>
          <w:rFonts w:cs="Arial"/>
          <w:sz w:val="20"/>
          <w:szCs w:val="20"/>
        </w:rPr>
        <w:t>mit</w:t>
      </w:r>
      <w:r w:rsidR="59B0E033" w:rsidRPr="0CDD08A8">
        <w:rPr>
          <w:rFonts w:cs="Arial"/>
          <w:sz w:val="20"/>
          <w:szCs w:val="20"/>
        </w:rPr>
        <w:t xml:space="preserve"> optimalem Motorbetriebspunkt über den kompletten Drehzahlbereich</w:t>
      </w:r>
      <w:r w:rsidR="00361EF9">
        <w:rPr>
          <w:rFonts w:cs="Arial"/>
          <w:sz w:val="20"/>
          <w:szCs w:val="20"/>
        </w:rPr>
        <w:t>.</w:t>
      </w:r>
      <w:r w:rsidR="00CE6A7E">
        <w:rPr>
          <w:rFonts w:cs="Arial"/>
          <w:sz w:val="20"/>
          <w:szCs w:val="20"/>
        </w:rPr>
        <w:t xml:space="preserve"> Das spart dauerhaft Betriebskosten, da unnötiger Energieverbrauch vermieden</w:t>
      </w:r>
      <w:r w:rsidR="00B25D9D">
        <w:rPr>
          <w:rFonts w:cs="Arial"/>
          <w:sz w:val="20"/>
          <w:szCs w:val="20"/>
        </w:rPr>
        <w:t xml:space="preserve"> </w:t>
      </w:r>
      <w:r w:rsidR="00CE6A7E">
        <w:rPr>
          <w:rFonts w:cs="Arial"/>
          <w:sz w:val="20"/>
          <w:szCs w:val="20"/>
        </w:rPr>
        <w:t>wird</w:t>
      </w:r>
      <w:r w:rsidR="009700CF">
        <w:rPr>
          <w:rFonts w:cs="Arial"/>
          <w:sz w:val="20"/>
          <w:szCs w:val="20"/>
        </w:rPr>
        <w:t>,</w:t>
      </w:r>
      <w:r w:rsidR="00B13E28" w:rsidRPr="0CDD08A8">
        <w:rPr>
          <w:rFonts w:cs="Arial"/>
          <w:sz w:val="20"/>
          <w:szCs w:val="20"/>
        </w:rPr>
        <w:t xml:space="preserve"> und ist der entscheidende Vorteil gegenüber der veralteten AC-Technologie</w:t>
      </w:r>
      <w:r w:rsidR="00690D07" w:rsidRPr="0CDD08A8">
        <w:rPr>
          <w:rFonts w:cs="Arial"/>
          <w:sz w:val="20"/>
          <w:szCs w:val="20"/>
        </w:rPr>
        <w:t>.</w:t>
      </w:r>
      <w:r w:rsidR="00CE6A7E">
        <w:rPr>
          <w:rFonts w:cs="Arial"/>
          <w:sz w:val="20"/>
          <w:szCs w:val="20"/>
        </w:rPr>
        <w:t xml:space="preserve"> Darüber hinaus </w:t>
      </w:r>
      <w:r w:rsidR="00F86201">
        <w:rPr>
          <w:rFonts w:cs="Arial"/>
          <w:sz w:val="20"/>
          <w:szCs w:val="20"/>
        </w:rPr>
        <w:t>arbeiten die Geräte dank der eingesetzten</w:t>
      </w:r>
      <w:r w:rsidR="00A166C6">
        <w:rPr>
          <w:rFonts w:cs="Arial"/>
          <w:sz w:val="20"/>
          <w:szCs w:val="20"/>
        </w:rPr>
        <w:t xml:space="preserve"> Sichelleiseläufer-Ventilatoren gleichmäßig ruhig</w:t>
      </w:r>
      <w:r w:rsidR="00F86201">
        <w:rPr>
          <w:rFonts w:cs="Arial"/>
          <w:sz w:val="20"/>
          <w:szCs w:val="20"/>
        </w:rPr>
        <w:t xml:space="preserve">, </w:t>
      </w:r>
      <w:r w:rsidR="00331F35">
        <w:rPr>
          <w:rFonts w:cs="Arial"/>
          <w:sz w:val="20"/>
          <w:szCs w:val="20"/>
        </w:rPr>
        <w:t xml:space="preserve">dadurch sind auch bei hoher Leistung angemessene Geräuschemmissionen sichergestellt. </w:t>
      </w:r>
      <w:r w:rsidR="001452BF">
        <w:rPr>
          <w:rFonts w:cs="Arial"/>
          <w:sz w:val="20"/>
          <w:szCs w:val="20"/>
        </w:rPr>
        <w:t xml:space="preserve">Insgesamt bilden die Lufterhitzer der </w:t>
      </w:r>
      <w:r w:rsidR="00C97CC4">
        <w:rPr>
          <w:rFonts w:cs="Arial"/>
          <w:sz w:val="20"/>
          <w:szCs w:val="20"/>
        </w:rPr>
        <w:t xml:space="preserve">drei </w:t>
      </w:r>
      <w:r w:rsidR="001452BF">
        <w:rPr>
          <w:rFonts w:cs="Arial"/>
          <w:sz w:val="20"/>
          <w:szCs w:val="20"/>
        </w:rPr>
        <w:t>Serien TOP, TIP und U</w:t>
      </w:r>
      <w:r w:rsidR="00F21069" w:rsidRPr="0CDD08A8">
        <w:rPr>
          <w:rFonts w:cs="Arial"/>
          <w:sz w:val="20"/>
          <w:szCs w:val="20"/>
        </w:rPr>
        <w:t>ltra</w:t>
      </w:r>
      <w:r w:rsidR="001452BF">
        <w:rPr>
          <w:rFonts w:cs="Arial"/>
          <w:sz w:val="20"/>
          <w:szCs w:val="20"/>
        </w:rPr>
        <w:t xml:space="preserve"> ein Leistungsspektrum von </w:t>
      </w:r>
      <w:r w:rsidR="00154170" w:rsidRPr="0CDD08A8">
        <w:rPr>
          <w:rFonts w:cs="Arial"/>
          <w:sz w:val="20"/>
          <w:szCs w:val="20"/>
        </w:rPr>
        <w:t>6,5</w:t>
      </w:r>
      <w:r w:rsidR="001452BF">
        <w:rPr>
          <w:rFonts w:cs="Arial"/>
          <w:sz w:val="20"/>
          <w:szCs w:val="20"/>
        </w:rPr>
        <w:t xml:space="preserve"> bis </w:t>
      </w:r>
      <w:r w:rsidR="00632591" w:rsidRPr="0CDD08A8">
        <w:rPr>
          <w:rFonts w:cs="Arial"/>
          <w:sz w:val="20"/>
          <w:szCs w:val="20"/>
        </w:rPr>
        <w:t>89</w:t>
      </w:r>
      <w:r w:rsidR="001452BF">
        <w:rPr>
          <w:rFonts w:cs="Arial"/>
          <w:sz w:val="20"/>
          <w:szCs w:val="20"/>
        </w:rPr>
        <w:t xml:space="preserve"> kW ab. </w:t>
      </w:r>
      <w:r w:rsidR="00A166C6">
        <w:rPr>
          <w:rFonts w:cs="Arial"/>
          <w:sz w:val="20"/>
          <w:szCs w:val="20"/>
        </w:rPr>
        <w:t>Da</w:t>
      </w:r>
      <w:r w:rsidR="00DA00D4">
        <w:rPr>
          <w:rFonts w:cs="Arial"/>
          <w:sz w:val="20"/>
          <w:szCs w:val="20"/>
        </w:rPr>
        <w:t xml:space="preserve">mit ist Kampmann der einzige Hersteller am Markt, der </w:t>
      </w:r>
      <w:r w:rsidR="00AC462B">
        <w:rPr>
          <w:rFonts w:cs="Arial"/>
          <w:sz w:val="20"/>
          <w:szCs w:val="20"/>
        </w:rPr>
        <w:t xml:space="preserve">eine Produktauswahl in diesem Umfang allein mit </w:t>
      </w:r>
      <w:r w:rsidR="00E9157F">
        <w:rPr>
          <w:rFonts w:cs="Arial"/>
          <w:sz w:val="20"/>
          <w:szCs w:val="20"/>
        </w:rPr>
        <w:t>EC-</w:t>
      </w:r>
      <w:r w:rsidR="00AC462B">
        <w:rPr>
          <w:rFonts w:cs="Arial"/>
          <w:sz w:val="20"/>
          <w:szCs w:val="20"/>
        </w:rPr>
        <w:t xml:space="preserve">Technologie anbietet. </w:t>
      </w:r>
      <w:r w:rsidR="00EB25E5">
        <w:rPr>
          <w:rFonts w:cs="Arial"/>
          <w:sz w:val="20"/>
          <w:szCs w:val="20"/>
        </w:rPr>
        <w:t xml:space="preserve">So </w:t>
      </w:r>
      <w:r w:rsidR="000C18E8">
        <w:rPr>
          <w:rFonts w:cs="Arial"/>
          <w:sz w:val="20"/>
          <w:szCs w:val="20"/>
        </w:rPr>
        <w:t xml:space="preserve">lässt sich für </w:t>
      </w:r>
      <w:r w:rsidR="00E9157F">
        <w:rPr>
          <w:rFonts w:cs="Arial"/>
          <w:sz w:val="20"/>
          <w:szCs w:val="20"/>
        </w:rPr>
        <w:t>jedes Projekt ein</w:t>
      </w:r>
      <w:r w:rsidR="00C97CC4">
        <w:rPr>
          <w:rFonts w:cs="Arial"/>
          <w:sz w:val="20"/>
          <w:szCs w:val="20"/>
        </w:rPr>
        <w:t>e</w:t>
      </w:r>
      <w:r w:rsidR="00E9157F">
        <w:rPr>
          <w:rFonts w:cs="Arial"/>
          <w:sz w:val="20"/>
          <w:szCs w:val="20"/>
        </w:rPr>
        <w:t xml:space="preserve"> </w:t>
      </w:r>
      <w:r w:rsidR="00C97CC4">
        <w:rPr>
          <w:rFonts w:cs="Arial"/>
          <w:sz w:val="20"/>
          <w:szCs w:val="20"/>
        </w:rPr>
        <w:t xml:space="preserve">individuell </w:t>
      </w:r>
      <w:r w:rsidR="00E9157F">
        <w:rPr>
          <w:rFonts w:cs="Arial"/>
          <w:sz w:val="20"/>
          <w:szCs w:val="20"/>
        </w:rPr>
        <w:t>passende</w:t>
      </w:r>
      <w:r w:rsidR="00C97CC4">
        <w:rPr>
          <w:rFonts w:cs="Arial"/>
          <w:sz w:val="20"/>
          <w:szCs w:val="20"/>
        </w:rPr>
        <w:t xml:space="preserve"> Lösung</w:t>
      </w:r>
      <w:r w:rsidR="000C18E8">
        <w:rPr>
          <w:rFonts w:cs="Arial"/>
          <w:sz w:val="20"/>
          <w:szCs w:val="20"/>
        </w:rPr>
        <w:t xml:space="preserve"> finden</w:t>
      </w:r>
      <w:r w:rsidR="00E9157F">
        <w:rPr>
          <w:rFonts w:cs="Arial"/>
          <w:sz w:val="20"/>
          <w:szCs w:val="20"/>
        </w:rPr>
        <w:t xml:space="preserve">, </w:t>
      </w:r>
      <w:r w:rsidR="000C18E8">
        <w:rPr>
          <w:rFonts w:cs="Arial"/>
          <w:sz w:val="20"/>
          <w:szCs w:val="20"/>
        </w:rPr>
        <w:t>die</w:t>
      </w:r>
      <w:r w:rsidR="00E9157F">
        <w:rPr>
          <w:rFonts w:cs="Arial"/>
          <w:sz w:val="20"/>
          <w:szCs w:val="20"/>
        </w:rPr>
        <w:t xml:space="preserve"> </w:t>
      </w:r>
      <w:r w:rsidR="000C18E8">
        <w:rPr>
          <w:rFonts w:cs="Arial"/>
          <w:sz w:val="20"/>
          <w:szCs w:val="20"/>
        </w:rPr>
        <w:t>alle</w:t>
      </w:r>
      <w:r w:rsidR="00E9157F">
        <w:rPr>
          <w:rFonts w:cs="Arial"/>
          <w:sz w:val="20"/>
          <w:szCs w:val="20"/>
        </w:rPr>
        <w:t xml:space="preserve"> objektspezifischen Anforderungen optimal erfüllt.</w:t>
      </w:r>
      <w:r w:rsidR="00364586" w:rsidRPr="0CDD08A8">
        <w:rPr>
          <w:rFonts w:cs="Arial"/>
          <w:sz w:val="20"/>
          <w:szCs w:val="20"/>
        </w:rPr>
        <w:t xml:space="preserve"> </w:t>
      </w:r>
      <w:r w:rsidR="003860A7">
        <w:rPr>
          <w:rFonts w:cs="Arial"/>
          <w:sz w:val="20"/>
          <w:szCs w:val="20"/>
        </w:rPr>
        <w:t xml:space="preserve">Das gibt Fachhandwerkern Sicherheit </w:t>
      </w:r>
      <w:r w:rsidR="00FB21CD">
        <w:rPr>
          <w:rFonts w:cs="Arial"/>
          <w:sz w:val="20"/>
          <w:szCs w:val="20"/>
        </w:rPr>
        <w:t xml:space="preserve">durch </w:t>
      </w:r>
      <w:r w:rsidR="003860A7">
        <w:rPr>
          <w:rFonts w:cs="Arial"/>
          <w:sz w:val="20"/>
          <w:szCs w:val="20"/>
        </w:rPr>
        <w:t xml:space="preserve">Routine bei der Planung </w:t>
      </w:r>
      <w:r w:rsidR="00FB21CD">
        <w:rPr>
          <w:rFonts w:cs="Arial"/>
          <w:sz w:val="20"/>
          <w:szCs w:val="20"/>
        </w:rPr>
        <w:t>und Installation</w:t>
      </w:r>
      <w:r w:rsidR="003860A7">
        <w:rPr>
          <w:rFonts w:cs="Arial"/>
          <w:sz w:val="20"/>
          <w:szCs w:val="20"/>
        </w:rPr>
        <w:t xml:space="preserve">, denn anstatt mit einer Vielzahl verschiedener Produkte und Technologien können </w:t>
      </w:r>
      <w:r w:rsidR="00EB25E5">
        <w:rPr>
          <w:rFonts w:cs="Arial"/>
          <w:sz w:val="20"/>
          <w:szCs w:val="20"/>
        </w:rPr>
        <w:t xml:space="preserve">sie </w:t>
      </w:r>
      <w:r w:rsidR="00FB21CD">
        <w:rPr>
          <w:rFonts w:cs="Arial"/>
          <w:sz w:val="20"/>
          <w:szCs w:val="20"/>
        </w:rPr>
        <w:t xml:space="preserve">immer wieder mit den gleichen Geräten arbeiten. </w:t>
      </w:r>
      <w:r w:rsidR="00EB25E5">
        <w:rPr>
          <w:rFonts w:cs="Arial"/>
          <w:sz w:val="20"/>
          <w:szCs w:val="20"/>
        </w:rPr>
        <w:t>Die Modelle</w:t>
      </w:r>
      <w:r w:rsidR="00FB21CD" w:rsidRPr="0CDD08A8">
        <w:rPr>
          <w:rFonts w:cs="Arial"/>
          <w:sz w:val="20"/>
          <w:szCs w:val="20"/>
        </w:rPr>
        <w:t xml:space="preserve"> </w:t>
      </w:r>
      <w:r w:rsidR="00364586" w:rsidRPr="0CDD08A8">
        <w:rPr>
          <w:rFonts w:cs="Arial"/>
          <w:sz w:val="20"/>
          <w:szCs w:val="20"/>
        </w:rPr>
        <w:t xml:space="preserve">der Serie Bauheizer für den vorübergehenden Einsatz im Bauobjekt wurden </w:t>
      </w:r>
      <w:r w:rsidR="00EB25E5">
        <w:rPr>
          <w:rFonts w:cs="Arial"/>
          <w:sz w:val="20"/>
          <w:szCs w:val="20"/>
        </w:rPr>
        <w:t xml:space="preserve">im Übrigen ebenfalls </w:t>
      </w:r>
      <w:r w:rsidR="00364586" w:rsidRPr="0CDD08A8">
        <w:rPr>
          <w:rFonts w:cs="Arial"/>
          <w:sz w:val="20"/>
          <w:szCs w:val="20"/>
        </w:rPr>
        <w:t>vollständig auf die EC-Technologie umgestellt.</w:t>
      </w:r>
      <w:r w:rsidR="00D47500">
        <w:rPr>
          <w:rFonts w:cs="Arial"/>
          <w:sz w:val="20"/>
          <w:szCs w:val="20"/>
        </w:rPr>
        <w:t xml:space="preserve"> </w:t>
      </w:r>
    </w:p>
    <w:p w14:paraId="5A858464" w14:textId="33CEFBCF" w:rsidR="00364586" w:rsidRDefault="009766DA" w:rsidP="00234A14">
      <w:pPr>
        <w:pStyle w:val="Textkrper"/>
        <w:suppressAutoHyphens w:val="0"/>
        <w:spacing w:line="360" w:lineRule="auto"/>
        <w:rPr>
          <w:rFonts w:cs="Arial"/>
          <w:sz w:val="20"/>
          <w:szCs w:val="20"/>
        </w:rPr>
      </w:pPr>
      <w:r w:rsidRPr="0CDD08A8">
        <w:rPr>
          <w:rFonts w:cs="Arial"/>
          <w:sz w:val="20"/>
          <w:szCs w:val="20"/>
        </w:rPr>
        <w:t xml:space="preserve">Neben der Effizienz </w:t>
      </w:r>
      <w:r w:rsidR="009E4A3F" w:rsidRPr="0CDD08A8">
        <w:rPr>
          <w:rFonts w:cs="Arial"/>
          <w:sz w:val="20"/>
          <w:szCs w:val="20"/>
        </w:rPr>
        <w:t xml:space="preserve">aufgrund </w:t>
      </w:r>
      <w:r w:rsidR="00C33916">
        <w:rPr>
          <w:rFonts w:cs="Arial"/>
          <w:sz w:val="20"/>
          <w:szCs w:val="20"/>
        </w:rPr>
        <w:t xml:space="preserve">der modernen </w:t>
      </w:r>
      <w:r w:rsidRPr="0CDD08A8">
        <w:rPr>
          <w:rFonts w:cs="Arial"/>
          <w:sz w:val="20"/>
          <w:szCs w:val="20"/>
        </w:rPr>
        <w:t>Technologie zeichnen sich die Lufterhitzer des Unternehmens durch zahlreiche we</w:t>
      </w:r>
      <w:r w:rsidR="00234A14" w:rsidRPr="0CDD08A8">
        <w:rPr>
          <w:rFonts w:cs="Arial"/>
          <w:sz w:val="20"/>
          <w:szCs w:val="20"/>
        </w:rPr>
        <w:t xml:space="preserve">itere Qualitätsmerkmale </w:t>
      </w:r>
      <w:r w:rsidRPr="0CDD08A8">
        <w:rPr>
          <w:rFonts w:cs="Arial"/>
          <w:sz w:val="20"/>
          <w:szCs w:val="20"/>
        </w:rPr>
        <w:t xml:space="preserve">aus. So erlaubt die </w:t>
      </w:r>
      <w:r w:rsidR="00234A14" w:rsidRPr="0CDD08A8">
        <w:rPr>
          <w:rFonts w:cs="Arial"/>
          <w:sz w:val="20"/>
          <w:szCs w:val="20"/>
        </w:rPr>
        <w:t xml:space="preserve">außergewöhnliche Bandbreite verschiedener Zubehörteile im Baukastensystem </w:t>
      </w:r>
      <w:r w:rsidRPr="0CDD08A8">
        <w:rPr>
          <w:rFonts w:cs="Arial"/>
          <w:sz w:val="20"/>
          <w:szCs w:val="20"/>
        </w:rPr>
        <w:t xml:space="preserve">für die TOP-Lufterhitzer </w:t>
      </w:r>
      <w:r w:rsidR="00234A14" w:rsidRPr="0CDD08A8">
        <w:rPr>
          <w:rFonts w:cs="Arial"/>
          <w:sz w:val="20"/>
          <w:szCs w:val="20"/>
        </w:rPr>
        <w:t xml:space="preserve">eine leichte Anpassung </w:t>
      </w:r>
      <w:r w:rsidRPr="0CDD08A8">
        <w:rPr>
          <w:rFonts w:cs="Arial"/>
          <w:sz w:val="20"/>
          <w:szCs w:val="20"/>
        </w:rPr>
        <w:t xml:space="preserve">der Geräte </w:t>
      </w:r>
      <w:r w:rsidR="00234A14" w:rsidRPr="0CDD08A8">
        <w:rPr>
          <w:rFonts w:cs="Arial"/>
          <w:sz w:val="20"/>
          <w:szCs w:val="20"/>
        </w:rPr>
        <w:t>an die jeweiligen räumlichen Gegebenheiten und technischen Erfordernisse</w:t>
      </w:r>
      <w:r w:rsidRPr="0CDD08A8">
        <w:rPr>
          <w:rFonts w:cs="Arial"/>
          <w:sz w:val="20"/>
          <w:szCs w:val="20"/>
        </w:rPr>
        <w:t>.</w:t>
      </w:r>
      <w:r w:rsidR="00234A14" w:rsidRPr="0CDD08A8">
        <w:rPr>
          <w:rFonts w:cs="Arial"/>
          <w:sz w:val="20"/>
          <w:szCs w:val="20"/>
        </w:rPr>
        <w:t xml:space="preserve"> </w:t>
      </w:r>
      <w:r w:rsidR="009B4D49" w:rsidRPr="0CDD08A8">
        <w:rPr>
          <w:rFonts w:cs="Arial"/>
          <w:sz w:val="20"/>
          <w:szCs w:val="20"/>
        </w:rPr>
        <w:t xml:space="preserve">Serienmäßig </w:t>
      </w:r>
      <w:r w:rsidRPr="0CDD08A8">
        <w:rPr>
          <w:rFonts w:cs="Arial"/>
          <w:sz w:val="20"/>
          <w:szCs w:val="20"/>
        </w:rPr>
        <w:t>sind alle Modelle</w:t>
      </w:r>
      <w:r w:rsidR="009B4D49" w:rsidRPr="0CDD08A8">
        <w:rPr>
          <w:rFonts w:cs="Arial"/>
          <w:sz w:val="20"/>
          <w:szCs w:val="20"/>
        </w:rPr>
        <w:t xml:space="preserve"> mit einer einreihigen Luftlenkjalousie ausgestattet. </w:t>
      </w:r>
      <w:r w:rsidRPr="0CDD08A8">
        <w:rPr>
          <w:rFonts w:cs="Arial"/>
          <w:sz w:val="20"/>
          <w:szCs w:val="20"/>
        </w:rPr>
        <w:t>Alternativ</w:t>
      </w:r>
      <w:r w:rsidR="009B4D49" w:rsidRPr="0CDD08A8">
        <w:rPr>
          <w:rFonts w:cs="Arial"/>
          <w:sz w:val="20"/>
          <w:szCs w:val="20"/>
        </w:rPr>
        <w:t xml:space="preserve"> kann die Luft mit zweireihiger Luftlenkjalousie oder anderen Luftverteilern, die als Zubehör erhältlich sind, bedarfsgerecht ausgerichtet werden. Der spezielle Luftauslass KaMax </w:t>
      </w:r>
      <w:r w:rsidR="00A77A6E" w:rsidRPr="0CDD08A8">
        <w:rPr>
          <w:rFonts w:cs="Arial"/>
          <w:sz w:val="20"/>
          <w:szCs w:val="20"/>
        </w:rPr>
        <w:t>gewährleistet</w:t>
      </w:r>
      <w:r w:rsidRPr="0CDD08A8">
        <w:rPr>
          <w:rFonts w:cs="Arial"/>
          <w:sz w:val="20"/>
          <w:szCs w:val="20"/>
        </w:rPr>
        <w:t xml:space="preserve"> zum Beispiel</w:t>
      </w:r>
      <w:r w:rsidR="009B4D49" w:rsidRPr="0CDD08A8">
        <w:rPr>
          <w:rFonts w:cs="Arial"/>
          <w:sz w:val="20"/>
          <w:szCs w:val="20"/>
        </w:rPr>
        <w:t xml:space="preserve"> auch bei sehr hohen Hallen </w:t>
      </w:r>
      <w:r w:rsidRPr="0CDD08A8">
        <w:rPr>
          <w:rFonts w:cs="Arial"/>
          <w:sz w:val="20"/>
          <w:szCs w:val="20"/>
        </w:rPr>
        <w:t xml:space="preserve">die Einbringung der </w:t>
      </w:r>
      <w:r w:rsidRPr="0CDD08A8">
        <w:rPr>
          <w:rFonts w:cs="Arial"/>
          <w:sz w:val="20"/>
          <w:szCs w:val="20"/>
        </w:rPr>
        <w:lastRenderedPageBreak/>
        <w:t>konditionierten Luft mit hoher Eindringtiefe</w:t>
      </w:r>
      <w:r w:rsidR="009B4D49" w:rsidRPr="0CDD08A8">
        <w:rPr>
          <w:rFonts w:cs="Arial"/>
          <w:sz w:val="20"/>
          <w:szCs w:val="20"/>
        </w:rPr>
        <w:t xml:space="preserve">. </w:t>
      </w:r>
      <w:r w:rsidR="001C4F63" w:rsidRPr="0CDD08A8">
        <w:rPr>
          <w:rFonts w:cs="Arial"/>
          <w:sz w:val="20"/>
          <w:szCs w:val="20"/>
        </w:rPr>
        <w:t xml:space="preserve">Darüber hinaus </w:t>
      </w:r>
      <w:r w:rsidR="009B4D49" w:rsidRPr="0CDD08A8">
        <w:rPr>
          <w:rFonts w:cs="Arial"/>
          <w:sz w:val="20"/>
          <w:szCs w:val="20"/>
        </w:rPr>
        <w:t>stehen mehrere Wärmetauscher</w:t>
      </w:r>
      <w:r w:rsidR="006E4C54" w:rsidRPr="0CDD08A8">
        <w:rPr>
          <w:rFonts w:cs="Arial"/>
          <w:sz w:val="20"/>
          <w:szCs w:val="20"/>
        </w:rPr>
        <w:t>varianten</w:t>
      </w:r>
      <w:r w:rsidR="001C4F63" w:rsidRPr="0CDD08A8">
        <w:rPr>
          <w:rFonts w:cs="Arial"/>
          <w:sz w:val="20"/>
          <w:szCs w:val="20"/>
        </w:rPr>
        <w:t xml:space="preserve"> zur Verfügung, </w:t>
      </w:r>
      <w:r w:rsidR="006E4C54" w:rsidRPr="0CDD08A8">
        <w:rPr>
          <w:rFonts w:cs="Arial"/>
          <w:sz w:val="20"/>
          <w:szCs w:val="20"/>
        </w:rPr>
        <w:t>die selbst bei komplexen Anforderungen den Einsatz der Lufterhitzer ermöglichen. Die Regelung erfolgt über die unternehmenseigene Steuerung KaControl</w:t>
      </w:r>
      <w:r w:rsidR="6E9279F5" w:rsidRPr="0CDD08A8">
        <w:rPr>
          <w:rFonts w:cs="Arial"/>
          <w:sz w:val="20"/>
          <w:szCs w:val="20"/>
        </w:rPr>
        <w:t xml:space="preserve">. Über standardisierte Schnittstellen können die Geräte </w:t>
      </w:r>
      <w:r w:rsidR="00C33916">
        <w:rPr>
          <w:rFonts w:cs="Arial"/>
          <w:sz w:val="20"/>
          <w:szCs w:val="20"/>
        </w:rPr>
        <w:t xml:space="preserve">zudem </w:t>
      </w:r>
      <w:r w:rsidR="6E9279F5" w:rsidRPr="0CDD08A8">
        <w:rPr>
          <w:rFonts w:cs="Arial"/>
          <w:sz w:val="20"/>
          <w:szCs w:val="20"/>
        </w:rPr>
        <w:t xml:space="preserve">in </w:t>
      </w:r>
      <w:r w:rsidR="006E4C54" w:rsidRPr="0CDD08A8">
        <w:rPr>
          <w:rFonts w:cs="Arial"/>
          <w:sz w:val="20"/>
          <w:szCs w:val="20"/>
        </w:rPr>
        <w:t xml:space="preserve">übergeordnete Netzwerke oder Gebäudeautomationssysteme wie BACnet, Modbus oder </w:t>
      </w:r>
      <w:r w:rsidR="36E2E5F0" w:rsidRPr="0CDD08A8">
        <w:rPr>
          <w:rFonts w:cs="Arial"/>
          <w:sz w:val="20"/>
          <w:szCs w:val="20"/>
        </w:rPr>
        <w:t xml:space="preserve">KNX </w:t>
      </w:r>
      <w:r w:rsidR="34A3D5A1" w:rsidRPr="0CDD08A8">
        <w:rPr>
          <w:rFonts w:cs="Arial"/>
          <w:sz w:val="20"/>
          <w:szCs w:val="20"/>
        </w:rPr>
        <w:t>eingebunden werden</w:t>
      </w:r>
      <w:r w:rsidR="006E4C54" w:rsidRPr="0CDD08A8">
        <w:rPr>
          <w:rFonts w:cs="Arial"/>
          <w:sz w:val="20"/>
          <w:szCs w:val="20"/>
        </w:rPr>
        <w:t>.</w:t>
      </w:r>
      <w:r w:rsidR="6CE41D4E" w:rsidRPr="0CDD08A8">
        <w:rPr>
          <w:rFonts w:cs="Arial"/>
          <w:sz w:val="20"/>
          <w:szCs w:val="20"/>
        </w:rPr>
        <w:t xml:space="preserve"> </w:t>
      </w:r>
      <w:r w:rsidR="00C33916">
        <w:rPr>
          <w:rFonts w:cs="Arial"/>
          <w:sz w:val="20"/>
          <w:szCs w:val="20"/>
        </w:rPr>
        <w:t>Und m</w:t>
      </w:r>
      <w:r w:rsidR="53267F73" w:rsidRPr="0CDD08A8">
        <w:rPr>
          <w:rFonts w:cs="Arial"/>
          <w:sz w:val="20"/>
          <w:szCs w:val="20"/>
        </w:rPr>
        <w:t>it der S</w:t>
      </w:r>
      <w:r w:rsidR="6CE41D4E" w:rsidRPr="0CDD08A8">
        <w:rPr>
          <w:rFonts w:cs="Arial"/>
          <w:sz w:val="20"/>
          <w:szCs w:val="20"/>
        </w:rPr>
        <w:t xml:space="preserve">ystemregelung KaControl SEL-Tableau </w:t>
      </w:r>
      <w:r w:rsidR="00C33916">
        <w:rPr>
          <w:rFonts w:cs="Arial"/>
          <w:sz w:val="20"/>
          <w:szCs w:val="20"/>
        </w:rPr>
        <w:t>lassen sich</w:t>
      </w:r>
      <w:r w:rsidR="00C33916" w:rsidRPr="0CDD08A8">
        <w:rPr>
          <w:rFonts w:cs="Arial"/>
          <w:sz w:val="20"/>
          <w:szCs w:val="20"/>
        </w:rPr>
        <w:t xml:space="preserve"> </w:t>
      </w:r>
      <w:r w:rsidR="0647BBC9" w:rsidRPr="0CDD08A8">
        <w:rPr>
          <w:rFonts w:cs="Arial"/>
          <w:sz w:val="20"/>
          <w:szCs w:val="20"/>
        </w:rPr>
        <w:t xml:space="preserve">bis zu 60 Geräte in maximal 24 Zonen </w:t>
      </w:r>
      <w:r w:rsidR="12A27A1F" w:rsidRPr="0CDD08A8">
        <w:rPr>
          <w:rFonts w:cs="Arial"/>
          <w:sz w:val="20"/>
          <w:szCs w:val="20"/>
        </w:rPr>
        <w:t>steuern.</w:t>
      </w:r>
      <w:r w:rsidR="0647BBC9" w:rsidRPr="0CDD08A8">
        <w:rPr>
          <w:rFonts w:cs="Arial"/>
          <w:sz w:val="20"/>
          <w:szCs w:val="20"/>
        </w:rPr>
        <w:t xml:space="preserve"> </w:t>
      </w:r>
      <w:r w:rsidR="002520AF">
        <w:rPr>
          <w:rFonts w:cs="Arial"/>
          <w:sz w:val="20"/>
          <w:szCs w:val="20"/>
        </w:rPr>
        <w:t>Darüber hinaus bietet der Hersteller m</w:t>
      </w:r>
      <w:r w:rsidR="00EB25E5">
        <w:rPr>
          <w:rFonts w:cs="Arial"/>
          <w:sz w:val="20"/>
          <w:szCs w:val="20"/>
        </w:rPr>
        <w:t xml:space="preserve">it einer zusätzlichen Baugröße nun auch eine Variante </w:t>
      </w:r>
      <w:r w:rsidR="00F21069" w:rsidRPr="0CDD08A8">
        <w:rPr>
          <w:rFonts w:cs="Arial"/>
          <w:sz w:val="20"/>
          <w:szCs w:val="20"/>
        </w:rPr>
        <w:t xml:space="preserve">für sehr großen Wärmebedarf und hohe Luftmengen </w:t>
      </w:r>
      <w:r w:rsidR="00EB25E5">
        <w:rPr>
          <w:rFonts w:cs="Arial"/>
          <w:sz w:val="20"/>
          <w:szCs w:val="20"/>
        </w:rPr>
        <w:t>an</w:t>
      </w:r>
      <w:r w:rsidR="00F21069" w:rsidRPr="0CDD08A8">
        <w:rPr>
          <w:rFonts w:cs="Arial"/>
          <w:sz w:val="20"/>
          <w:szCs w:val="20"/>
        </w:rPr>
        <w:t xml:space="preserve">. </w:t>
      </w:r>
      <w:r w:rsidR="00EB25E5">
        <w:rPr>
          <w:rFonts w:cs="Arial"/>
          <w:sz w:val="20"/>
          <w:szCs w:val="20"/>
        </w:rPr>
        <w:t>D</w:t>
      </w:r>
      <w:r w:rsidR="00F21069" w:rsidRPr="0CDD08A8">
        <w:rPr>
          <w:rFonts w:cs="Arial"/>
          <w:sz w:val="20"/>
          <w:szCs w:val="20"/>
        </w:rPr>
        <w:t xml:space="preserve">as neue Modell </w:t>
      </w:r>
      <w:r w:rsidR="00EB25E5">
        <w:rPr>
          <w:rFonts w:cs="Arial"/>
          <w:sz w:val="20"/>
          <w:szCs w:val="20"/>
        </w:rPr>
        <w:t xml:space="preserve">kann </w:t>
      </w:r>
      <w:r w:rsidR="00F21069" w:rsidRPr="0CDD08A8">
        <w:rPr>
          <w:rFonts w:cs="Arial"/>
          <w:sz w:val="20"/>
          <w:szCs w:val="20"/>
        </w:rPr>
        <w:t xml:space="preserve">in Hallen bis zu 20 Meter Höhe die konditionierte Luft komfortabel von der Decke bis zum Aufenthaltsbereich am Boden verteilen. </w:t>
      </w:r>
      <w:r w:rsidR="002520AF">
        <w:rPr>
          <w:rFonts w:cs="Arial"/>
          <w:sz w:val="20"/>
          <w:szCs w:val="20"/>
        </w:rPr>
        <w:t>Außerdem</w:t>
      </w:r>
      <w:r w:rsidR="00EB25E5">
        <w:rPr>
          <w:rFonts w:cs="Arial"/>
          <w:sz w:val="20"/>
          <w:szCs w:val="20"/>
        </w:rPr>
        <w:t xml:space="preserve"> ist mi</w:t>
      </w:r>
      <w:r w:rsidR="00364586" w:rsidRPr="0CDD08A8">
        <w:rPr>
          <w:rFonts w:cs="Arial"/>
          <w:sz w:val="20"/>
          <w:szCs w:val="20"/>
        </w:rPr>
        <w:t xml:space="preserve">t dem </w:t>
      </w:r>
      <w:r w:rsidR="002520AF">
        <w:rPr>
          <w:rFonts w:cs="Arial"/>
          <w:sz w:val="20"/>
          <w:szCs w:val="20"/>
        </w:rPr>
        <w:t xml:space="preserve">neuen </w:t>
      </w:r>
      <w:r w:rsidR="00364586" w:rsidRPr="0CDD08A8">
        <w:rPr>
          <w:rFonts w:cs="Arial"/>
          <w:sz w:val="20"/>
          <w:szCs w:val="20"/>
        </w:rPr>
        <w:t>TOP C eine Heiz-/Kühlkombination für Gewerbe- und Industriehallen</w:t>
      </w:r>
      <w:r w:rsidR="00EB25E5">
        <w:rPr>
          <w:rFonts w:cs="Arial"/>
          <w:sz w:val="20"/>
          <w:szCs w:val="20"/>
        </w:rPr>
        <w:t xml:space="preserve"> erhältlich, mit der das Unternehmen der steigenden Nachfrage nach einer solchen Lösung Rechnung trägt</w:t>
      </w:r>
      <w:r w:rsidR="00364586" w:rsidRPr="0CDD08A8">
        <w:rPr>
          <w:rFonts w:cs="Arial"/>
          <w:sz w:val="20"/>
          <w:szCs w:val="20"/>
        </w:rPr>
        <w:t>.</w:t>
      </w:r>
      <w:r w:rsidR="006E4C54" w:rsidRPr="0CDD08A8">
        <w:rPr>
          <w:rFonts w:cs="Arial"/>
          <w:sz w:val="20"/>
          <w:szCs w:val="20"/>
        </w:rPr>
        <w:t xml:space="preserve"> </w:t>
      </w:r>
    </w:p>
    <w:p w14:paraId="59B76E52" w14:textId="4B0AC4F6" w:rsidR="009B4D49" w:rsidRDefault="00E3086F" w:rsidP="00234A14">
      <w:pPr>
        <w:pStyle w:val="Textkrper"/>
        <w:suppressAutoHyphens w:val="0"/>
        <w:spacing w:line="360" w:lineRule="auto"/>
        <w:rPr>
          <w:rFonts w:cs="Arial"/>
          <w:sz w:val="20"/>
          <w:szCs w:val="20"/>
        </w:rPr>
      </w:pPr>
      <w:r>
        <w:rPr>
          <w:rFonts w:cs="Arial"/>
          <w:sz w:val="20"/>
          <w:szCs w:val="20"/>
        </w:rPr>
        <w:t xml:space="preserve">Für </w:t>
      </w:r>
      <w:r w:rsidR="006C3B41">
        <w:rPr>
          <w:rFonts w:cs="Arial"/>
          <w:sz w:val="20"/>
          <w:szCs w:val="20"/>
        </w:rPr>
        <w:t xml:space="preserve">einfache </w:t>
      </w:r>
      <w:r>
        <w:rPr>
          <w:rFonts w:cs="Arial"/>
          <w:sz w:val="20"/>
          <w:szCs w:val="20"/>
        </w:rPr>
        <w:t xml:space="preserve">Anwendungssituationen </w:t>
      </w:r>
      <w:r w:rsidR="006C3B41">
        <w:rPr>
          <w:rFonts w:cs="Arial"/>
          <w:sz w:val="20"/>
          <w:szCs w:val="20"/>
        </w:rPr>
        <w:t>stellen T</w:t>
      </w:r>
      <w:r>
        <w:rPr>
          <w:rFonts w:cs="Arial"/>
          <w:sz w:val="20"/>
          <w:szCs w:val="20"/>
        </w:rPr>
        <w:t>IP</w:t>
      </w:r>
      <w:r w:rsidR="006C3B41">
        <w:rPr>
          <w:rFonts w:cs="Arial"/>
          <w:sz w:val="20"/>
          <w:szCs w:val="20"/>
        </w:rPr>
        <w:t xml:space="preserve">-Lufterhitzer eine attraktive </w:t>
      </w:r>
      <w:r w:rsidR="002520AF">
        <w:rPr>
          <w:rFonts w:cs="Arial"/>
          <w:sz w:val="20"/>
          <w:szCs w:val="20"/>
        </w:rPr>
        <w:t xml:space="preserve">Möglichkeit </w:t>
      </w:r>
      <w:r w:rsidR="006C3B41">
        <w:rPr>
          <w:rFonts w:cs="Arial"/>
          <w:sz w:val="20"/>
          <w:szCs w:val="20"/>
        </w:rPr>
        <w:t>zur optimalen Beheizung dar. Dank der s</w:t>
      </w:r>
      <w:r w:rsidR="006C3B41" w:rsidRPr="006C3B41">
        <w:rPr>
          <w:rFonts w:cs="Arial"/>
          <w:sz w:val="20"/>
          <w:szCs w:val="20"/>
        </w:rPr>
        <w:t>elbsttragende</w:t>
      </w:r>
      <w:r w:rsidR="006C3B41">
        <w:rPr>
          <w:rFonts w:cs="Arial"/>
          <w:sz w:val="20"/>
          <w:szCs w:val="20"/>
        </w:rPr>
        <w:t>n</w:t>
      </w:r>
      <w:r w:rsidR="006C3B41" w:rsidRPr="006C3B41">
        <w:rPr>
          <w:rFonts w:cs="Arial"/>
          <w:sz w:val="20"/>
          <w:szCs w:val="20"/>
        </w:rPr>
        <w:t xml:space="preserve"> Konstruktion mit vereintem Lüfterrad und Antrieb</w:t>
      </w:r>
      <w:r w:rsidR="006C3B41">
        <w:rPr>
          <w:rFonts w:cs="Arial"/>
          <w:sz w:val="20"/>
          <w:szCs w:val="20"/>
        </w:rPr>
        <w:t xml:space="preserve"> lassen sich die Modelle selbst bei minimalen </w:t>
      </w:r>
      <w:r w:rsidR="006C3B41" w:rsidRPr="006C3B41">
        <w:rPr>
          <w:rFonts w:cs="Arial"/>
          <w:sz w:val="20"/>
          <w:szCs w:val="20"/>
        </w:rPr>
        <w:t>Bautiefen platzsparend</w:t>
      </w:r>
      <w:r w:rsidR="006C3B41">
        <w:rPr>
          <w:rFonts w:cs="Arial"/>
          <w:sz w:val="20"/>
          <w:szCs w:val="20"/>
        </w:rPr>
        <w:t xml:space="preserve"> montieren</w:t>
      </w:r>
      <w:r w:rsidR="006C3B41" w:rsidRPr="006C3B41">
        <w:rPr>
          <w:rFonts w:cs="Arial"/>
          <w:sz w:val="20"/>
          <w:szCs w:val="20"/>
        </w:rPr>
        <w:t>.</w:t>
      </w:r>
      <w:r>
        <w:rPr>
          <w:rFonts w:cs="Arial"/>
          <w:sz w:val="20"/>
          <w:szCs w:val="20"/>
        </w:rPr>
        <w:t xml:space="preserve"> </w:t>
      </w:r>
      <w:r w:rsidR="00364586">
        <w:rPr>
          <w:rFonts w:cs="Arial"/>
          <w:sz w:val="20"/>
          <w:szCs w:val="20"/>
        </w:rPr>
        <w:t xml:space="preserve">Für Projekte mit gesteigertem Designanspruch bietet </w:t>
      </w:r>
      <w:r w:rsidR="008F37AD">
        <w:rPr>
          <w:rFonts w:cs="Arial"/>
          <w:sz w:val="20"/>
          <w:szCs w:val="20"/>
        </w:rPr>
        <w:t>das Produktportfolio des Herstellers die Lufterhitzer der Serie U</w:t>
      </w:r>
      <w:r w:rsidR="00F21069">
        <w:rPr>
          <w:rFonts w:cs="Arial"/>
          <w:sz w:val="20"/>
          <w:szCs w:val="20"/>
        </w:rPr>
        <w:t>ltra</w:t>
      </w:r>
      <w:r w:rsidR="008F37AD">
        <w:rPr>
          <w:rFonts w:cs="Arial"/>
          <w:sz w:val="20"/>
          <w:szCs w:val="20"/>
        </w:rPr>
        <w:t>, die Gebäude bedarfsgerecht sowohl mit warme</w:t>
      </w:r>
      <w:r w:rsidR="009E4A3F">
        <w:rPr>
          <w:rFonts w:cs="Arial"/>
          <w:sz w:val="20"/>
          <w:szCs w:val="20"/>
        </w:rPr>
        <w:t>r</w:t>
      </w:r>
      <w:r w:rsidR="008F37AD">
        <w:rPr>
          <w:rFonts w:cs="Arial"/>
          <w:sz w:val="20"/>
          <w:szCs w:val="20"/>
        </w:rPr>
        <w:t xml:space="preserve"> als auch gekühlter Luft versorgen können.</w:t>
      </w:r>
      <w:r w:rsidR="009B4D49" w:rsidRPr="009B4D49">
        <w:rPr>
          <w:rFonts w:cs="Arial"/>
          <w:sz w:val="20"/>
          <w:szCs w:val="20"/>
        </w:rPr>
        <w:t xml:space="preserve"> Der ringförmige Wärmetauscher in einem sechseckigen Gehäuse und die individuell einstellbaren Luftlenklamellen erlauben</w:t>
      </w:r>
      <w:r w:rsidR="009B4D49" w:rsidRPr="009B4D49">
        <w:t xml:space="preserve"> </w:t>
      </w:r>
      <w:r w:rsidR="009B4D49" w:rsidRPr="009B4D49">
        <w:rPr>
          <w:rFonts w:cs="Arial"/>
          <w:sz w:val="20"/>
          <w:szCs w:val="20"/>
        </w:rPr>
        <w:t>dabei die zielgerichtete Lenkung der aufbereiteten Luft in jede Richtung. Darüber hinaus erfüllt das Deckengerät mit seinem modernen Design höchste gestalterische Ansprüche und eignet sich deswegen auch für exklusivere Umgebungen</w:t>
      </w:r>
      <w:r w:rsidR="000535B6">
        <w:rPr>
          <w:rFonts w:cs="Arial"/>
          <w:sz w:val="20"/>
          <w:szCs w:val="20"/>
        </w:rPr>
        <w:t>.</w:t>
      </w:r>
      <w:r w:rsidR="003860A7">
        <w:rPr>
          <w:rFonts w:cs="Arial"/>
          <w:sz w:val="20"/>
          <w:szCs w:val="20"/>
        </w:rPr>
        <w:t xml:space="preserve"> Alle Lufterhitzer komplett in Deutschland produziert, das gilt auch für zugelieferte Bauteile wie beispielsweise die Ventilatoren.</w:t>
      </w:r>
    </w:p>
    <w:p w14:paraId="0E810917" w14:textId="77777777" w:rsidR="008B4371" w:rsidRDefault="00F21069" w:rsidP="00234A14">
      <w:pPr>
        <w:pStyle w:val="Textkrper"/>
        <w:suppressAutoHyphens w:val="0"/>
        <w:spacing w:line="360" w:lineRule="auto"/>
        <w:rPr>
          <w:rFonts w:cs="Arial"/>
          <w:sz w:val="20"/>
          <w:szCs w:val="20"/>
        </w:rPr>
      </w:pPr>
      <w:r>
        <w:rPr>
          <w:rFonts w:cs="Arial"/>
          <w:sz w:val="20"/>
          <w:szCs w:val="20"/>
        </w:rPr>
        <w:t>Der Wegfall der Modelle mit AC-Motoren vereinfacht und optimiert die Logistik sowohl intern im Unternehmen als auch extern für die Kunden. Denn statt zwei Technologien mit entsprechenden Geräten und Ersatzteilen gibt es nun nur noch eine Lösung für alle Anwendungsfälle. Da</w:t>
      </w:r>
      <w:r w:rsidR="00EB25E5">
        <w:rPr>
          <w:rFonts w:cs="Arial"/>
          <w:sz w:val="20"/>
          <w:szCs w:val="20"/>
        </w:rPr>
        <w:t xml:space="preserve">von profitiert </w:t>
      </w:r>
      <w:r>
        <w:rPr>
          <w:rFonts w:cs="Arial"/>
          <w:sz w:val="20"/>
          <w:szCs w:val="20"/>
        </w:rPr>
        <w:t>auch der Handel</w:t>
      </w:r>
      <w:r w:rsidR="00EB25E5">
        <w:rPr>
          <w:rFonts w:cs="Arial"/>
          <w:sz w:val="20"/>
          <w:szCs w:val="20"/>
        </w:rPr>
        <w:t xml:space="preserve">, </w:t>
      </w:r>
      <w:r w:rsidR="00BD0F51">
        <w:rPr>
          <w:rFonts w:cs="Arial"/>
          <w:sz w:val="20"/>
          <w:szCs w:val="20"/>
        </w:rPr>
        <w:t>da</w:t>
      </w:r>
      <w:r w:rsidR="00EB25E5">
        <w:rPr>
          <w:rFonts w:cs="Arial"/>
          <w:sz w:val="20"/>
          <w:szCs w:val="20"/>
        </w:rPr>
        <w:t xml:space="preserve"> </w:t>
      </w:r>
      <w:r>
        <w:rPr>
          <w:rFonts w:cs="Arial"/>
          <w:sz w:val="20"/>
          <w:szCs w:val="20"/>
        </w:rPr>
        <w:t>weniger Lagerbedarf für die Produkte und die dazugehörigen Ersatzteile</w:t>
      </w:r>
      <w:r w:rsidR="00EB25E5">
        <w:rPr>
          <w:rFonts w:cs="Arial"/>
          <w:sz w:val="20"/>
          <w:szCs w:val="20"/>
        </w:rPr>
        <w:t xml:space="preserve"> benötigt</w:t>
      </w:r>
      <w:r w:rsidR="00BD0F51">
        <w:rPr>
          <w:rFonts w:cs="Arial"/>
          <w:sz w:val="20"/>
          <w:szCs w:val="20"/>
        </w:rPr>
        <w:t xml:space="preserve"> wird</w:t>
      </w:r>
      <w:r>
        <w:rPr>
          <w:rFonts w:cs="Arial"/>
          <w:sz w:val="20"/>
          <w:szCs w:val="20"/>
        </w:rPr>
        <w:t>. Für bereits installierte Lufterhitzer mit AC-Motoren sind selbstverständlich weiterhin passende Bauteile verfügbar, sodass ein Austausch zwecks Wartung oder Instandhaltung auch in den nächsten Jahren problemlos möglich ist.</w:t>
      </w:r>
    </w:p>
    <w:p w14:paraId="339FBD80" w14:textId="4D81B453" w:rsidR="008B4371" w:rsidRDefault="008B4371" w:rsidP="00234A14">
      <w:pPr>
        <w:pStyle w:val="Textkrper"/>
        <w:suppressAutoHyphens w:val="0"/>
        <w:spacing w:line="360" w:lineRule="auto"/>
        <w:rPr>
          <w:rFonts w:cs="Arial"/>
          <w:sz w:val="20"/>
          <w:szCs w:val="20"/>
        </w:rPr>
      </w:pPr>
      <w:r>
        <w:rPr>
          <w:rFonts w:cs="Arial"/>
          <w:sz w:val="20"/>
          <w:szCs w:val="20"/>
        </w:rPr>
        <w:t xml:space="preserve">Weitere </w:t>
      </w:r>
      <w:r w:rsidR="0026063A">
        <w:rPr>
          <w:rFonts w:cs="Arial"/>
          <w:sz w:val="20"/>
          <w:szCs w:val="20"/>
        </w:rPr>
        <w:t>Details</w:t>
      </w:r>
      <w:r>
        <w:rPr>
          <w:rFonts w:cs="Arial"/>
          <w:sz w:val="20"/>
          <w:szCs w:val="20"/>
        </w:rPr>
        <w:t xml:space="preserve"> und </w:t>
      </w:r>
      <w:r w:rsidRPr="008B4371">
        <w:rPr>
          <w:rFonts w:cs="Arial"/>
          <w:sz w:val="20"/>
          <w:szCs w:val="20"/>
        </w:rPr>
        <w:t xml:space="preserve">spannende technische Hintergründe </w:t>
      </w:r>
      <w:r w:rsidR="0026063A">
        <w:rPr>
          <w:rFonts w:cs="Arial"/>
          <w:sz w:val="20"/>
          <w:szCs w:val="20"/>
        </w:rPr>
        <w:t>gibt es auf</w:t>
      </w:r>
      <w:r w:rsidRPr="008B4371">
        <w:rPr>
          <w:rFonts w:cs="Arial"/>
          <w:sz w:val="20"/>
          <w:szCs w:val="20"/>
        </w:rPr>
        <w:t xml:space="preserve"> der </w:t>
      </w:r>
      <w:r w:rsidR="0026063A">
        <w:rPr>
          <w:rFonts w:cs="Arial"/>
          <w:sz w:val="20"/>
          <w:szCs w:val="20"/>
        </w:rPr>
        <w:t>neuen</w:t>
      </w:r>
      <w:r w:rsidRPr="008B4371">
        <w:rPr>
          <w:rFonts w:cs="Arial"/>
          <w:sz w:val="20"/>
          <w:szCs w:val="20"/>
        </w:rPr>
        <w:t xml:space="preserve"> Informationsplattform </w:t>
      </w:r>
      <w:hyperlink r:id="rId11" w:history="1">
        <w:r w:rsidR="0026063A" w:rsidRPr="00134BE8">
          <w:rPr>
            <w:rStyle w:val="Hyperlink"/>
            <w:rFonts w:cs="Arial"/>
            <w:sz w:val="20"/>
            <w:szCs w:val="20"/>
          </w:rPr>
          <w:t>www.konsequent-ec.kampmann.de</w:t>
        </w:r>
      </w:hyperlink>
    </w:p>
    <w:p w14:paraId="60C42728" w14:textId="07466BBC" w:rsidR="000535B6" w:rsidRDefault="00F21069" w:rsidP="00234A14">
      <w:pPr>
        <w:pStyle w:val="Textkrper"/>
        <w:suppressAutoHyphens w:val="0"/>
        <w:spacing w:line="360" w:lineRule="auto"/>
        <w:rPr>
          <w:rFonts w:cs="Arial"/>
          <w:sz w:val="20"/>
          <w:szCs w:val="20"/>
        </w:rPr>
      </w:pPr>
      <w:r>
        <w:rPr>
          <w:rFonts w:cs="Arial"/>
          <w:sz w:val="20"/>
          <w:szCs w:val="20"/>
        </w:rPr>
        <w:t xml:space="preserve"> </w:t>
      </w:r>
    </w:p>
    <w:p w14:paraId="22AF570C" w14:textId="2A8F9EDB" w:rsidR="00667657" w:rsidRDefault="00667657" w:rsidP="00667657">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2520AF">
        <w:rPr>
          <w:rFonts w:cs="Arial"/>
          <w:i/>
          <w:sz w:val="20"/>
          <w:szCs w:val="20"/>
        </w:rPr>
        <w:t>6</w:t>
      </w:r>
      <w:r w:rsidR="00CB2940">
        <w:rPr>
          <w:rFonts w:cs="Arial"/>
          <w:i/>
          <w:sz w:val="20"/>
          <w:szCs w:val="20"/>
        </w:rPr>
        <w:t>55</w:t>
      </w:r>
      <w:r w:rsidR="002520AF">
        <w:rPr>
          <w:rFonts w:cs="Arial"/>
          <w:i/>
          <w:sz w:val="20"/>
          <w:szCs w:val="20"/>
        </w:rPr>
        <w:t xml:space="preserve"> </w:t>
      </w:r>
      <w:r w:rsidRPr="00914F70">
        <w:rPr>
          <w:rFonts w:cs="Arial"/>
          <w:i/>
          <w:color w:val="000000" w:themeColor="text1"/>
          <w:sz w:val="20"/>
          <w:szCs w:val="20"/>
        </w:rPr>
        <w:t>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2520AF">
        <w:rPr>
          <w:rFonts w:cs="Arial"/>
          <w:i/>
          <w:color w:val="000000" w:themeColor="text1"/>
          <w:sz w:val="20"/>
          <w:szCs w:val="20"/>
        </w:rPr>
        <w:t>5</w:t>
      </w:r>
      <w:r w:rsidR="00344D8E">
        <w:rPr>
          <w:rFonts w:cs="Arial"/>
          <w:i/>
          <w:color w:val="000000" w:themeColor="text1"/>
          <w:sz w:val="20"/>
          <w:szCs w:val="20"/>
        </w:rPr>
        <w:t>.</w:t>
      </w:r>
      <w:r w:rsidR="00CB2940">
        <w:rPr>
          <w:rFonts w:cs="Arial"/>
          <w:i/>
          <w:color w:val="000000" w:themeColor="text1"/>
          <w:sz w:val="20"/>
          <w:szCs w:val="20"/>
        </w:rPr>
        <w:t>191</w:t>
      </w:r>
      <w:r w:rsidR="00591691">
        <w:rPr>
          <w:rFonts w:cs="Arial"/>
          <w:i/>
          <w:color w:val="000000" w:themeColor="text1"/>
          <w:sz w:val="20"/>
          <w:szCs w:val="20"/>
        </w:rPr>
        <w:t xml:space="preserve"> </w:t>
      </w:r>
      <w:r w:rsidRPr="00B63822">
        <w:rPr>
          <w:rFonts w:cs="Arial"/>
          <w:i/>
          <w:color w:val="000000" w:themeColor="text1"/>
          <w:sz w:val="20"/>
          <w:szCs w:val="20"/>
        </w:rPr>
        <w:t>Zeichen)</w:t>
      </w:r>
    </w:p>
    <w:p w14:paraId="5643EE91" w14:textId="0724044D" w:rsidR="0026063A" w:rsidRDefault="0026063A">
      <w:pPr>
        <w:widowControl/>
        <w:suppressAutoHyphens w:val="0"/>
        <w:rPr>
          <w:rFonts w:cs="Arial"/>
          <w:i/>
          <w:color w:val="000000" w:themeColor="text1"/>
          <w:sz w:val="20"/>
          <w:szCs w:val="20"/>
        </w:rPr>
      </w:pPr>
      <w:r>
        <w:rPr>
          <w:rFonts w:cs="Arial"/>
          <w:i/>
          <w:color w:val="000000" w:themeColor="text1"/>
          <w:sz w:val="20"/>
          <w:szCs w:val="20"/>
        </w:rPr>
        <w:br w:type="page"/>
      </w:r>
    </w:p>
    <w:p w14:paraId="0BE332F5" w14:textId="4DA570B9" w:rsidR="00667657" w:rsidRPr="00BE37D5" w:rsidRDefault="00667657" w:rsidP="00667657">
      <w:pPr>
        <w:pStyle w:val="Textkrper"/>
        <w:keepNext/>
        <w:suppressAutoHyphens w:val="0"/>
        <w:spacing w:line="360" w:lineRule="auto"/>
        <w:rPr>
          <w:rFonts w:cs="Arial"/>
          <w:b/>
          <w:sz w:val="20"/>
          <w:szCs w:val="20"/>
        </w:rPr>
      </w:pPr>
      <w:r w:rsidRPr="00BE37D5">
        <w:rPr>
          <w:rFonts w:cs="Arial"/>
          <w:b/>
          <w:sz w:val="20"/>
          <w:szCs w:val="20"/>
        </w:rPr>
        <w:lastRenderedPageBreak/>
        <w:t>Über Kampmann</w:t>
      </w:r>
    </w:p>
    <w:p w14:paraId="26268E30" w14:textId="77777777" w:rsidR="00667657" w:rsidRDefault="00667657" w:rsidP="00667657">
      <w:pPr>
        <w:pStyle w:val="Textkrper"/>
        <w:suppressAutoHyphens w:val="0"/>
        <w:spacing w:line="360" w:lineRule="auto"/>
        <w:rPr>
          <w:rFonts w:cs="Arial"/>
          <w:sz w:val="20"/>
          <w:szCs w:val="20"/>
        </w:rPr>
      </w:pPr>
      <w:r w:rsidRPr="00D95F4F">
        <w:rPr>
          <w:rFonts w:cs="Arial"/>
          <w:sz w:val="20"/>
          <w:szCs w:val="20"/>
        </w:rPr>
        <w:t xml:space="preserve">Die Kampmann GmbH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w:t>
      </w:r>
      <w:r>
        <w:rPr>
          <w:rFonts w:cs="Arial"/>
          <w:sz w:val="20"/>
          <w:szCs w:val="20"/>
        </w:rPr>
        <w:t>950</w:t>
      </w:r>
      <w:r w:rsidRPr="00D95F4F">
        <w:rPr>
          <w:rFonts w:cs="Arial"/>
          <w:sz w:val="20"/>
          <w:szCs w:val="20"/>
        </w:rPr>
        <w:t xml:space="preserve"> Mitarbeiter.</w:t>
      </w:r>
    </w:p>
    <w:p w14:paraId="58E142A1" w14:textId="601F253C" w:rsidR="005A47FF" w:rsidRDefault="005A47FF" w:rsidP="00667657">
      <w:pPr>
        <w:pStyle w:val="Textkrper"/>
        <w:keepNext/>
        <w:suppressAutoHyphens w:val="0"/>
        <w:spacing w:line="360" w:lineRule="auto"/>
        <w:jc w:val="both"/>
        <w:rPr>
          <w:rFonts w:cs="Arial"/>
          <w:color w:val="auto"/>
          <w:sz w:val="20"/>
        </w:rPr>
      </w:pPr>
    </w:p>
    <w:p w14:paraId="5EABF9BD" w14:textId="27A0C2D6" w:rsidR="000535B6" w:rsidRDefault="00591691" w:rsidP="00667657">
      <w:pPr>
        <w:pStyle w:val="Textkrper"/>
        <w:keepNext/>
        <w:suppressAutoHyphens w:val="0"/>
        <w:spacing w:line="360" w:lineRule="auto"/>
        <w:jc w:val="both"/>
        <w:rPr>
          <w:rFonts w:cs="Arial"/>
          <w:color w:val="auto"/>
          <w:sz w:val="20"/>
        </w:rPr>
      </w:pPr>
      <w:r>
        <w:rPr>
          <w:noProof/>
        </w:rPr>
        <w:drawing>
          <wp:inline distT="0" distB="0" distL="0" distR="0" wp14:anchorId="7CE84014" wp14:editId="2434AB0D">
            <wp:extent cx="6286661" cy="377408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6289984" cy="3776079"/>
                    </a:xfrm>
                    <a:prstGeom prst="rect">
                      <a:avLst/>
                    </a:prstGeom>
                    <a:noFill/>
                    <a:ln>
                      <a:noFill/>
                    </a:ln>
                  </pic:spPr>
                </pic:pic>
              </a:graphicData>
            </a:graphic>
          </wp:inline>
        </w:drawing>
      </w:r>
    </w:p>
    <w:p w14:paraId="384AFA98" w14:textId="77777777" w:rsidR="000535B6" w:rsidRDefault="000535B6" w:rsidP="00667657">
      <w:pPr>
        <w:pStyle w:val="Textkrper"/>
        <w:keepNext/>
        <w:suppressAutoHyphens w:val="0"/>
        <w:spacing w:line="360" w:lineRule="auto"/>
        <w:jc w:val="both"/>
        <w:rPr>
          <w:rFonts w:cs="Arial"/>
          <w:sz w:val="20"/>
          <w:szCs w:val="20"/>
        </w:rPr>
      </w:pPr>
      <w:r>
        <w:rPr>
          <w:rFonts w:cs="Arial"/>
          <w:sz w:val="20"/>
          <w:szCs w:val="20"/>
        </w:rPr>
        <w:t>Alle Kampmann Lufterhitzer sind jetzt mit modernen, effizienten EC-Motoren ausgestattet</w:t>
      </w:r>
      <w:r w:rsidR="00F2513E" w:rsidRPr="00B82511">
        <w:rPr>
          <w:rFonts w:cs="Arial"/>
          <w:sz w:val="20"/>
          <w:szCs w:val="20"/>
        </w:rPr>
        <w:t>.</w:t>
      </w:r>
    </w:p>
    <w:p w14:paraId="73AA591E" w14:textId="350913D7" w:rsidR="002B0F40" w:rsidRDefault="00F2513E" w:rsidP="00667657">
      <w:pPr>
        <w:pStyle w:val="Textkrper"/>
        <w:keepNext/>
        <w:suppressAutoHyphens w:val="0"/>
        <w:spacing w:line="360" w:lineRule="auto"/>
        <w:jc w:val="both"/>
        <w:rPr>
          <w:rFonts w:cs="Arial"/>
          <w:sz w:val="20"/>
          <w:szCs w:val="20"/>
        </w:rPr>
      </w:pPr>
      <w:r w:rsidRPr="00B82511">
        <w:rPr>
          <w:rFonts w:cs="Arial"/>
          <w:sz w:val="20"/>
          <w:szCs w:val="20"/>
        </w:rPr>
        <w:t xml:space="preserve"> </w:t>
      </w:r>
    </w:p>
    <w:p w14:paraId="6B49E4CD" w14:textId="77777777" w:rsidR="00667657" w:rsidRDefault="00667657" w:rsidP="00667657">
      <w:pPr>
        <w:pStyle w:val="Textkrper"/>
        <w:suppressAutoHyphens w:val="0"/>
        <w:spacing w:after="0" w:line="360" w:lineRule="auto"/>
        <w:rPr>
          <w:rFonts w:cs="Arial"/>
          <w:sz w:val="20"/>
          <w:szCs w:val="20"/>
        </w:rPr>
      </w:pPr>
      <w:r w:rsidRPr="00FF706B">
        <w:rPr>
          <w:rFonts w:cs="Arial"/>
          <w:sz w:val="20"/>
          <w:szCs w:val="20"/>
        </w:rPr>
        <w:t>Quellenangabe: Kampmann GmbH</w:t>
      </w:r>
    </w:p>
    <w:p w14:paraId="68FF7F9B" w14:textId="14A13B11" w:rsidR="00553B13" w:rsidRDefault="00553B13" w:rsidP="00667657">
      <w:pPr>
        <w:pStyle w:val="Textkrper"/>
        <w:suppressAutoHyphens w:val="0"/>
        <w:spacing w:after="0" w:line="360" w:lineRule="auto"/>
        <w:rPr>
          <w:rFonts w:cs="Arial"/>
          <w:sz w:val="20"/>
          <w:szCs w:val="20"/>
        </w:rPr>
      </w:pPr>
    </w:p>
    <w:p w14:paraId="0863A810" w14:textId="723319B8" w:rsidR="001D05B2" w:rsidRDefault="001D05B2" w:rsidP="00667657">
      <w:pPr>
        <w:pStyle w:val="Textkrper"/>
        <w:suppressAutoHyphens w:val="0"/>
        <w:spacing w:after="0" w:line="360" w:lineRule="auto"/>
        <w:rPr>
          <w:rFonts w:cs="Arial"/>
          <w:sz w:val="20"/>
          <w:szCs w:val="20"/>
        </w:rPr>
      </w:pPr>
    </w:p>
    <w:p w14:paraId="2D6E929E" w14:textId="05FB8B19" w:rsidR="001D05B2" w:rsidRDefault="001D05B2" w:rsidP="00667657">
      <w:pPr>
        <w:pStyle w:val="Textkrper"/>
        <w:suppressAutoHyphens w:val="0"/>
        <w:spacing w:after="0" w:line="360" w:lineRule="auto"/>
        <w:rPr>
          <w:rFonts w:cs="Arial"/>
          <w:sz w:val="20"/>
          <w:szCs w:val="20"/>
        </w:rPr>
      </w:pPr>
    </w:p>
    <w:p w14:paraId="1E13ED70" w14:textId="77777777" w:rsidR="001D05B2" w:rsidRDefault="001D05B2" w:rsidP="00667657">
      <w:pPr>
        <w:pStyle w:val="Textkrper"/>
        <w:suppressAutoHyphens w:val="0"/>
        <w:spacing w:after="0" w:line="360" w:lineRule="auto"/>
        <w:rPr>
          <w:rFonts w:cs="Arial"/>
          <w:sz w:val="20"/>
          <w:szCs w:val="20"/>
        </w:rPr>
      </w:pPr>
    </w:p>
    <w:p w14:paraId="0CDB8DBA" w14:textId="77777777" w:rsidR="00667657" w:rsidRPr="00BE37D5" w:rsidRDefault="00667657" w:rsidP="00667657">
      <w:pPr>
        <w:pStyle w:val="Textkrper"/>
        <w:keepNext/>
        <w:suppressAutoHyphens w:val="0"/>
        <w:spacing w:after="0" w:line="360" w:lineRule="auto"/>
        <w:rPr>
          <w:rFonts w:cs="Arial"/>
          <w:b/>
          <w:sz w:val="20"/>
          <w:szCs w:val="20"/>
        </w:rPr>
      </w:pPr>
      <w:r w:rsidRPr="00BE37D5">
        <w:rPr>
          <w:rFonts w:cs="Arial"/>
          <w:b/>
          <w:sz w:val="20"/>
          <w:szCs w:val="20"/>
        </w:rPr>
        <w:lastRenderedPageBreak/>
        <w:t>Redaktionskontakt</w:t>
      </w:r>
    </w:p>
    <w:p w14:paraId="5DD8D8C8" w14:textId="77777777" w:rsidR="00667657" w:rsidRDefault="00667657" w:rsidP="00667657">
      <w:pPr>
        <w:pStyle w:val="Textkrper"/>
        <w:keepNext/>
        <w:suppressAutoHyphens w:val="0"/>
        <w:spacing w:after="0" w:line="360" w:lineRule="auto"/>
        <w:rPr>
          <w:rFonts w:cs="Arial"/>
          <w:sz w:val="20"/>
          <w:szCs w:val="20"/>
        </w:rPr>
      </w:pPr>
    </w:p>
    <w:p w14:paraId="6301640B" w14:textId="77777777" w:rsidR="00667657" w:rsidRDefault="00667657" w:rsidP="00667657">
      <w:pPr>
        <w:pStyle w:val="Textkrper"/>
        <w:keepNext/>
        <w:suppressAutoHyphens w:val="0"/>
        <w:spacing w:after="0" w:line="360" w:lineRule="auto"/>
        <w:rPr>
          <w:rFonts w:cs="Arial"/>
          <w:sz w:val="20"/>
          <w:szCs w:val="20"/>
        </w:rPr>
      </w:pPr>
      <w:r w:rsidRPr="00FF706B">
        <w:rPr>
          <w:rFonts w:cs="Arial"/>
          <w:sz w:val="20"/>
          <w:szCs w:val="20"/>
        </w:rPr>
        <w:t>Kampmann GmbH</w:t>
      </w:r>
    </w:p>
    <w:p w14:paraId="4767EFB5" w14:textId="77777777" w:rsidR="00667657" w:rsidRPr="0061566C" w:rsidRDefault="00667657" w:rsidP="00667657">
      <w:pPr>
        <w:pStyle w:val="Textkrper"/>
        <w:keepNext/>
        <w:suppressAutoHyphens w:val="0"/>
        <w:spacing w:after="0" w:line="360" w:lineRule="auto"/>
        <w:rPr>
          <w:rFonts w:cs="Arial"/>
          <w:sz w:val="20"/>
          <w:szCs w:val="20"/>
          <w:lang w:val="en-US"/>
        </w:rPr>
      </w:pPr>
      <w:r w:rsidRPr="0061566C">
        <w:rPr>
          <w:rFonts w:cs="Arial"/>
          <w:sz w:val="20"/>
          <w:szCs w:val="20"/>
          <w:lang w:val="en-US"/>
        </w:rPr>
        <w:t>Niels Hackmann</w:t>
      </w:r>
    </w:p>
    <w:p w14:paraId="7963DA4D" w14:textId="77777777" w:rsidR="00667657" w:rsidRPr="0061566C" w:rsidRDefault="00667657" w:rsidP="00667657">
      <w:pPr>
        <w:pStyle w:val="Textkrper"/>
        <w:keepNext/>
        <w:suppressAutoHyphens w:val="0"/>
        <w:spacing w:after="0" w:line="360" w:lineRule="auto"/>
        <w:rPr>
          <w:rFonts w:cs="Arial"/>
          <w:sz w:val="20"/>
          <w:szCs w:val="20"/>
          <w:lang w:val="en-US"/>
        </w:rPr>
      </w:pPr>
      <w:r w:rsidRPr="0061566C">
        <w:rPr>
          <w:rFonts w:cs="Arial"/>
          <w:sz w:val="20"/>
          <w:szCs w:val="20"/>
          <w:lang w:val="en-US"/>
        </w:rPr>
        <w:t>Project Manager Customer Strategy</w:t>
      </w:r>
    </w:p>
    <w:p w14:paraId="06BABD3A"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Telefon: +49 591 7108-605</w:t>
      </w:r>
    </w:p>
    <w:p w14:paraId="44FA1A49"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9CF2F8C" w14:textId="77777777" w:rsidR="00667657" w:rsidRDefault="00667657" w:rsidP="00667657">
      <w:pPr>
        <w:pStyle w:val="Textkrper"/>
        <w:keepNext/>
        <w:suppressAutoHyphens w:val="0"/>
        <w:spacing w:after="0" w:line="360" w:lineRule="auto"/>
        <w:rPr>
          <w:rFonts w:cs="Arial"/>
          <w:sz w:val="20"/>
          <w:szCs w:val="20"/>
        </w:rPr>
      </w:pPr>
    </w:p>
    <w:p w14:paraId="2C5FDD36" w14:textId="77777777" w:rsidR="00667657" w:rsidRDefault="00667657" w:rsidP="00667657">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74B621CD"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Monika Verspohl</w:t>
      </w:r>
    </w:p>
    <w:p w14:paraId="0A3BB6BA"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2FDDBDC9"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14:paraId="68C6950B" w14:textId="77777777" w:rsidR="00632372" w:rsidRPr="00667657" w:rsidRDefault="00667657" w:rsidP="004A68F4">
      <w:pPr>
        <w:pStyle w:val="Textkrper"/>
        <w:suppressAutoHyphens w:val="0"/>
        <w:spacing w:after="0" w:line="360" w:lineRule="auto"/>
      </w:pPr>
      <w:r>
        <w:rPr>
          <w:rFonts w:cs="Arial"/>
          <w:sz w:val="20"/>
          <w:szCs w:val="20"/>
        </w:rPr>
        <w:t>E-Mail: monika.verspohl</w:t>
      </w:r>
      <w:r w:rsidRPr="0083059B">
        <w:rPr>
          <w:rFonts w:cs="Arial"/>
          <w:sz w:val="20"/>
          <w:szCs w:val="20"/>
        </w:rPr>
        <w:t>@</w:t>
      </w:r>
      <w:r>
        <w:rPr>
          <w:rFonts w:cs="Arial"/>
          <w:sz w:val="20"/>
          <w:szCs w:val="20"/>
        </w:rPr>
        <w:t>schellhorn-pr.de</w:t>
      </w:r>
    </w:p>
    <w:sectPr w:rsidR="00632372" w:rsidRPr="00667657" w:rsidSect="00632372">
      <w:headerReference w:type="default" r:id="rId13"/>
      <w:footerReference w:type="default" r:id="rId14"/>
      <w:headerReference w:type="first" r:id="rId15"/>
      <w:footerReference w:type="first" r:id="rId16"/>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FFA76" w14:textId="77777777" w:rsidR="00AD7887" w:rsidRDefault="00AD7887">
      <w:r>
        <w:separator/>
      </w:r>
    </w:p>
  </w:endnote>
  <w:endnote w:type="continuationSeparator" w:id="0">
    <w:p w14:paraId="7555DA5F" w14:textId="77777777" w:rsidR="00AD7887" w:rsidRDefault="00AD7887">
      <w:r>
        <w:continuationSeparator/>
      </w:r>
    </w:p>
  </w:endnote>
  <w:endnote w:type="continuationNotice" w:id="1">
    <w:p w14:paraId="24415768" w14:textId="77777777" w:rsidR="00AD7887" w:rsidRDefault="00AD78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545B4" w14:textId="77777777" w:rsidR="00D90E9F" w:rsidRPr="00BF4EA8" w:rsidRDefault="00584417">
    <w:pPr>
      <w:pStyle w:val="Fuzeile"/>
      <w:rPr>
        <w:sz w:val="20"/>
        <w:szCs w:val="20"/>
      </w:rPr>
    </w:pPr>
    <w:r w:rsidRPr="00BF4EA8">
      <w:rPr>
        <w:rFonts w:cs="Arial"/>
        <w:noProof/>
        <w:sz w:val="20"/>
        <w:szCs w:val="20"/>
      </w:rPr>
      <w:drawing>
        <wp:anchor distT="0" distB="0" distL="114300" distR="117475" simplePos="0" relativeHeight="251658241" behindDoc="1" locked="0" layoutInCell="1" allowOverlap="1" wp14:anchorId="0195AE13" wp14:editId="6643D1D0">
          <wp:simplePos x="0" y="0"/>
          <wp:positionH relativeFrom="page">
            <wp:posOffset>0</wp:posOffset>
          </wp:positionH>
          <wp:positionV relativeFrom="page">
            <wp:posOffset>9829165</wp:posOffset>
          </wp:positionV>
          <wp:extent cx="7560000" cy="867600"/>
          <wp:effectExtent l="0" t="0" r="3175"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CDD08A8">
      <w:rPr>
        <w:rFonts w:cs="Arial"/>
        <w:noProof/>
        <w:sz w:val="20"/>
        <w:szCs w:val="20"/>
      </w:rPr>
      <w:t>2</w:t>
    </w:r>
    <w:r w:rsidR="00BF4EA8" w:rsidRPr="00BF4EA8">
      <w:rPr>
        <w:rFonts w:cs="Arial"/>
        <w:sz w:val="20"/>
        <w:szCs w:val="20"/>
      </w:rPr>
      <w:fldChar w:fldCharType="end"/>
    </w:r>
    <w:r w:rsidR="0CDD08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CDD08A8">
      <w:rPr>
        <w:rFonts w:cs="Arial"/>
        <w:noProof/>
        <w:sz w:val="20"/>
        <w:szCs w:val="20"/>
      </w:rPr>
      <w:t>3</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DE2A1" w14:textId="77777777" w:rsidR="00BF4EA8" w:rsidRDefault="00BF4EA8">
    <w:pPr>
      <w:pStyle w:val="Fuzeile"/>
    </w:pPr>
    <w:r>
      <w:rPr>
        <w:noProof/>
      </w:rPr>
      <w:drawing>
        <wp:anchor distT="0" distB="0" distL="114300" distR="117475" simplePos="0" relativeHeight="251658243" behindDoc="1" locked="0" layoutInCell="1" allowOverlap="1" wp14:anchorId="306F257B" wp14:editId="32FD9E2D">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A0F68" w14:textId="77777777" w:rsidR="00AD7887" w:rsidRDefault="00AD7887">
      <w:r>
        <w:separator/>
      </w:r>
    </w:p>
  </w:footnote>
  <w:footnote w:type="continuationSeparator" w:id="0">
    <w:p w14:paraId="0F8EBA44" w14:textId="77777777" w:rsidR="00AD7887" w:rsidRDefault="00AD7887">
      <w:r>
        <w:continuationSeparator/>
      </w:r>
    </w:p>
  </w:footnote>
  <w:footnote w:type="continuationNotice" w:id="1">
    <w:p w14:paraId="32D868D1" w14:textId="77777777" w:rsidR="00AD7887" w:rsidRDefault="00AD78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74679" w14:textId="77777777" w:rsidR="00D90E9F" w:rsidRDefault="00866672">
    <w:pPr>
      <w:pStyle w:val="Kopfzeile"/>
    </w:pPr>
    <w:r>
      <w:rPr>
        <w:noProof/>
      </w:rPr>
      <w:drawing>
        <wp:anchor distT="0" distB="0" distL="114300" distR="114300" simplePos="0" relativeHeight="251658240"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ABE48" w14:textId="77777777" w:rsidR="00BF4EA8" w:rsidRDefault="00BF4EA8">
    <w:pPr>
      <w:pStyle w:val="Kopfzeile"/>
    </w:pPr>
    <w:r>
      <w:rPr>
        <w:noProof/>
      </w:rPr>
      <w:drawing>
        <wp:anchor distT="0" distB="0" distL="114300" distR="114300" simplePos="0" relativeHeight="251658242"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657"/>
    <w:rsid w:val="00012490"/>
    <w:rsid w:val="00014F4F"/>
    <w:rsid w:val="000179D4"/>
    <w:rsid w:val="00024A75"/>
    <w:rsid w:val="00024C41"/>
    <w:rsid w:val="00032324"/>
    <w:rsid w:val="00037C07"/>
    <w:rsid w:val="0004070B"/>
    <w:rsid w:val="000535B6"/>
    <w:rsid w:val="00054FFC"/>
    <w:rsid w:val="00060076"/>
    <w:rsid w:val="000600EE"/>
    <w:rsid w:val="00063C84"/>
    <w:rsid w:val="000702B2"/>
    <w:rsid w:val="00073177"/>
    <w:rsid w:val="000732D8"/>
    <w:rsid w:val="00076479"/>
    <w:rsid w:val="000847FA"/>
    <w:rsid w:val="00085BF3"/>
    <w:rsid w:val="00085DC5"/>
    <w:rsid w:val="0008654A"/>
    <w:rsid w:val="000916E3"/>
    <w:rsid w:val="000930D7"/>
    <w:rsid w:val="00094BAC"/>
    <w:rsid w:val="000A5E4D"/>
    <w:rsid w:val="000A6690"/>
    <w:rsid w:val="000A6F98"/>
    <w:rsid w:val="000B293E"/>
    <w:rsid w:val="000B4D7E"/>
    <w:rsid w:val="000C18E8"/>
    <w:rsid w:val="000C7111"/>
    <w:rsid w:val="000C71B2"/>
    <w:rsid w:val="000F0FF7"/>
    <w:rsid w:val="000F7047"/>
    <w:rsid w:val="00103959"/>
    <w:rsid w:val="0011131F"/>
    <w:rsid w:val="00114AC6"/>
    <w:rsid w:val="001168E8"/>
    <w:rsid w:val="001225B7"/>
    <w:rsid w:val="00130367"/>
    <w:rsid w:val="00130694"/>
    <w:rsid w:val="00132F30"/>
    <w:rsid w:val="00143872"/>
    <w:rsid w:val="00144159"/>
    <w:rsid w:val="001452BF"/>
    <w:rsid w:val="00145EE5"/>
    <w:rsid w:val="00154170"/>
    <w:rsid w:val="00160FD7"/>
    <w:rsid w:val="00162504"/>
    <w:rsid w:val="00163110"/>
    <w:rsid w:val="001657DD"/>
    <w:rsid w:val="00166A74"/>
    <w:rsid w:val="00170260"/>
    <w:rsid w:val="00170672"/>
    <w:rsid w:val="00175C51"/>
    <w:rsid w:val="00180BDF"/>
    <w:rsid w:val="001813E6"/>
    <w:rsid w:val="0018663F"/>
    <w:rsid w:val="001918C6"/>
    <w:rsid w:val="00194479"/>
    <w:rsid w:val="00196634"/>
    <w:rsid w:val="00196A8D"/>
    <w:rsid w:val="00197D8C"/>
    <w:rsid w:val="001A21CE"/>
    <w:rsid w:val="001B2DF7"/>
    <w:rsid w:val="001B330E"/>
    <w:rsid w:val="001B46E5"/>
    <w:rsid w:val="001B4EA1"/>
    <w:rsid w:val="001C1272"/>
    <w:rsid w:val="001C4F63"/>
    <w:rsid w:val="001D0491"/>
    <w:rsid w:val="001D0496"/>
    <w:rsid w:val="001D05B2"/>
    <w:rsid w:val="001D6BB3"/>
    <w:rsid w:val="001E30EF"/>
    <w:rsid w:val="001E41F1"/>
    <w:rsid w:val="001F6556"/>
    <w:rsid w:val="00211E33"/>
    <w:rsid w:val="00224916"/>
    <w:rsid w:val="00233D52"/>
    <w:rsid w:val="00234A14"/>
    <w:rsid w:val="00234D7B"/>
    <w:rsid w:val="00235F12"/>
    <w:rsid w:val="002403AB"/>
    <w:rsid w:val="00240A21"/>
    <w:rsid w:val="00243934"/>
    <w:rsid w:val="00251567"/>
    <w:rsid w:val="002518C5"/>
    <w:rsid w:val="002520AF"/>
    <w:rsid w:val="00256DEF"/>
    <w:rsid w:val="00257788"/>
    <w:rsid w:val="0026063A"/>
    <w:rsid w:val="00266E7B"/>
    <w:rsid w:val="00274E05"/>
    <w:rsid w:val="0028697E"/>
    <w:rsid w:val="00286ADC"/>
    <w:rsid w:val="00291350"/>
    <w:rsid w:val="00291C1D"/>
    <w:rsid w:val="00292D6D"/>
    <w:rsid w:val="00293732"/>
    <w:rsid w:val="002939A1"/>
    <w:rsid w:val="00293C3B"/>
    <w:rsid w:val="00294E5A"/>
    <w:rsid w:val="002A1C19"/>
    <w:rsid w:val="002B0F40"/>
    <w:rsid w:val="002B3A0A"/>
    <w:rsid w:val="002B52B3"/>
    <w:rsid w:val="002C2012"/>
    <w:rsid w:val="002D0B6F"/>
    <w:rsid w:val="002D1C03"/>
    <w:rsid w:val="002D3650"/>
    <w:rsid w:val="002D39B6"/>
    <w:rsid w:val="002E01E4"/>
    <w:rsid w:val="002E06B2"/>
    <w:rsid w:val="002E26BE"/>
    <w:rsid w:val="002E4153"/>
    <w:rsid w:val="002E723A"/>
    <w:rsid w:val="002F0EAB"/>
    <w:rsid w:val="002F124D"/>
    <w:rsid w:val="002F5D02"/>
    <w:rsid w:val="00302323"/>
    <w:rsid w:val="00307913"/>
    <w:rsid w:val="00314AE2"/>
    <w:rsid w:val="00320DC7"/>
    <w:rsid w:val="0032490B"/>
    <w:rsid w:val="00331F35"/>
    <w:rsid w:val="0033252C"/>
    <w:rsid w:val="0033563C"/>
    <w:rsid w:val="003360AA"/>
    <w:rsid w:val="00337DED"/>
    <w:rsid w:val="00342AFF"/>
    <w:rsid w:val="00344D8E"/>
    <w:rsid w:val="00345DC6"/>
    <w:rsid w:val="00347F38"/>
    <w:rsid w:val="003507EE"/>
    <w:rsid w:val="0035179F"/>
    <w:rsid w:val="00351D1F"/>
    <w:rsid w:val="00355788"/>
    <w:rsid w:val="003572B0"/>
    <w:rsid w:val="00357627"/>
    <w:rsid w:val="00361EF9"/>
    <w:rsid w:val="00364586"/>
    <w:rsid w:val="00366404"/>
    <w:rsid w:val="00366444"/>
    <w:rsid w:val="003729AB"/>
    <w:rsid w:val="00373232"/>
    <w:rsid w:val="00373864"/>
    <w:rsid w:val="0037584C"/>
    <w:rsid w:val="00377F7B"/>
    <w:rsid w:val="00381C87"/>
    <w:rsid w:val="003860A7"/>
    <w:rsid w:val="00391815"/>
    <w:rsid w:val="003A5E06"/>
    <w:rsid w:val="003B2F3C"/>
    <w:rsid w:val="003B5DC1"/>
    <w:rsid w:val="003B6F1D"/>
    <w:rsid w:val="003C2130"/>
    <w:rsid w:val="003C3B14"/>
    <w:rsid w:val="003C4ECA"/>
    <w:rsid w:val="003C607C"/>
    <w:rsid w:val="003C7AD1"/>
    <w:rsid w:val="003D3BA4"/>
    <w:rsid w:val="003D5A54"/>
    <w:rsid w:val="003D5B22"/>
    <w:rsid w:val="003E17D1"/>
    <w:rsid w:val="003E1E75"/>
    <w:rsid w:val="003E6265"/>
    <w:rsid w:val="003E7294"/>
    <w:rsid w:val="003F506E"/>
    <w:rsid w:val="00400E9F"/>
    <w:rsid w:val="00414ACF"/>
    <w:rsid w:val="00421C35"/>
    <w:rsid w:val="00423429"/>
    <w:rsid w:val="004374F3"/>
    <w:rsid w:val="00445D1F"/>
    <w:rsid w:val="004553D4"/>
    <w:rsid w:val="0046047C"/>
    <w:rsid w:val="0046405C"/>
    <w:rsid w:val="004746A0"/>
    <w:rsid w:val="00475FC1"/>
    <w:rsid w:val="00484951"/>
    <w:rsid w:val="00490272"/>
    <w:rsid w:val="00493B99"/>
    <w:rsid w:val="00495FBE"/>
    <w:rsid w:val="00497B58"/>
    <w:rsid w:val="004A262D"/>
    <w:rsid w:val="004A338E"/>
    <w:rsid w:val="004A429A"/>
    <w:rsid w:val="004A4BAE"/>
    <w:rsid w:val="004A68F4"/>
    <w:rsid w:val="004B36B4"/>
    <w:rsid w:val="004C0289"/>
    <w:rsid w:val="004C26CE"/>
    <w:rsid w:val="004C372F"/>
    <w:rsid w:val="004D33A0"/>
    <w:rsid w:val="004D47B7"/>
    <w:rsid w:val="004D6394"/>
    <w:rsid w:val="004E4F87"/>
    <w:rsid w:val="004F0BBE"/>
    <w:rsid w:val="004F1873"/>
    <w:rsid w:val="004F6E73"/>
    <w:rsid w:val="004F7B00"/>
    <w:rsid w:val="00500DD0"/>
    <w:rsid w:val="00503477"/>
    <w:rsid w:val="005051B6"/>
    <w:rsid w:val="00506AD5"/>
    <w:rsid w:val="00513240"/>
    <w:rsid w:val="0051347F"/>
    <w:rsid w:val="00517913"/>
    <w:rsid w:val="00522A30"/>
    <w:rsid w:val="005253DA"/>
    <w:rsid w:val="00525FC7"/>
    <w:rsid w:val="005262E0"/>
    <w:rsid w:val="00530708"/>
    <w:rsid w:val="00531873"/>
    <w:rsid w:val="005377E0"/>
    <w:rsid w:val="005401A5"/>
    <w:rsid w:val="00541BAD"/>
    <w:rsid w:val="00544978"/>
    <w:rsid w:val="00544985"/>
    <w:rsid w:val="00550EE5"/>
    <w:rsid w:val="00552E12"/>
    <w:rsid w:val="00553B13"/>
    <w:rsid w:val="00553F15"/>
    <w:rsid w:val="005611AE"/>
    <w:rsid w:val="0056778C"/>
    <w:rsid w:val="00571A9A"/>
    <w:rsid w:val="00573B04"/>
    <w:rsid w:val="005755A4"/>
    <w:rsid w:val="0058075D"/>
    <w:rsid w:val="00584417"/>
    <w:rsid w:val="005856E5"/>
    <w:rsid w:val="005858AB"/>
    <w:rsid w:val="005909D5"/>
    <w:rsid w:val="00591691"/>
    <w:rsid w:val="005918A0"/>
    <w:rsid w:val="00592E60"/>
    <w:rsid w:val="00596FAB"/>
    <w:rsid w:val="005A47FF"/>
    <w:rsid w:val="005A6E97"/>
    <w:rsid w:val="005B416D"/>
    <w:rsid w:val="005B4605"/>
    <w:rsid w:val="005C4B74"/>
    <w:rsid w:val="005D20CB"/>
    <w:rsid w:val="005E4CD7"/>
    <w:rsid w:val="005E7E4B"/>
    <w:rsid w:val="005F1002"/>
    <w:rsid w:val="005F5864"/>
    <w:rsid w:val="006009A3"/>
    <w:rsid w:val="00601B7D"/>
    <w:rsid w:val="0060721A"/>
    <w:rsid w:val="00611894"/>
    <w:rsid w:val="006139A1"/>
    <w:rsid w:val="0061566C"/>
    <w:rsid w:val="00616D53"/>
    <w:rsid w:val="00617F38"/>
    <w:rsid w:val="006224FD"/>
    <w:rsid w:val="00622B44"/>
    <w:rsid w:val="00632372"/>
    <w:rsid w:val="00632591"/>
    <w:rsid w:val="00637F9B"/>
    <w:rsid w:val="006467E3"/>
    <w:rsid w:val="00647321"/>
    <w:rsid w:val="006474B8"/>
    <w:rsid w:val="006525D4"/>
    <w:rsid w:val="00653741"/>
    <w:rsid w:val="00653AC1"/>
    <w:rsid w:val="006556E7"/>
    <w:rsid w:val="0065790A"/>
    <w:rsid w:val="00667657"/>
    <w:rsid w:val="00667A2D"/>
    <w:rsid w:val="00671B1A"/>
    <w:rsid w:val="00672B0C"/>
    <w:rsid w:val="00676D96"/>
    <w:rsid w:val="00680F93"/>
    <w:rsid w:val="006849BC"/>
    <w:rsid w:val="00686DCE"/>
    <w:rsid w:val="00690D07"/>
    <w:rsid w:val="00694CDD"/>
    <w:rsid w:val="00695D4C"/>
    <w:rsid w:val="006964E9"/>
    <w:rsid w:val="006A58F2"/>
    <w:rsid w:val="006B0F53"/>
    <w:rsid w:val="006B5B53"/>
    <w:rsid w:val="006C3B41"/>
    <w:rsid w:val="006D61D2"/>
    <w:rsid w:val="006E09F5"/>
    <w:rsid w:val="006E14DD"/>
    <w:rsid w:val="006E1547"/>
    <w:rsid w:val="006E4C54"/>
    <w:rsid w:val="006E5BCF"/>
    <w:rsid w:val="006E5DF6"/>
    <w:rsid w:val="006E758C"/>
    <w:rsid w:val="006F0D4A"/>
    <w:rsid w:val="006F2406"/>
    <w:rsid w:val="007115A7"/>
    <w:rsid w:val="00714D89"/>
    <w:rsid w:val="0073077C"/>
    <w:rsid w:val="00730793"/>
    <w:rsid w:val="00730FC0"/>
    <w:rsid w:val="00734360"/>
    <w:rsid w:val="00734FF2"/>
    <w:rsid w:val="007373BD"/>
    <w:rsid w:val="007418A3"/>
    <w:rsid w:val="00741B5F"/>
    <w:rsid w:val="00745029"/>
    <w:rsid w:val="00745ADE"/>
    <w:rsid w:val="00745C55"/>
    <w:rsid w:val="007558F0"/>
    <w:rsid w:val="007615A6"/>
    <w:rsid w:val="00766A64"/>
    <w:rsid w:val="007701B9"/>
    <w:rsid w:val="00770F9E"/>
    <w:rsid w:val="00780F50"/>
    <w:rsid w:val="00781B89"/>
    <w:rsid w:val="007835A3"/>
    <w:rsid w:val="00790ACA"/>
    <w:rsid w:val="007967C9"/>
    <w:rsid w:val="00797A55"/>
    <w:rsid w:val="007A05A0"/>
    <w:rsid w:val="007A1617"/>
    <w:rsid w:val="007A2644"/>
    <w:rsid w:val="007A6EC1"/>
    <w:rsid w:val="007A7925"/>
    <w:rsid w:val="007B08E0"/>
    <w:rsid w:val="007B0C40"/>
    <w:rsid w:val="007C039F"/>
    <w:rsid w:val="007D384F"/>
    <w:rsid w:val="007D641B"/>
    <w:rsid w:val="007E0BE2"/>
    <w:rsid w:val="007E40C0"/>
    <w:rsid w:val="007E49AD"/>
    <w:rsid w:val="007F14F1"/>
    <w:rsid w:val="007F2545"/>
    <w:rsid w:val="007F25E0"/>
    <w:rsid w:val="007F37E7"/>
    <w:rsid w:val="007F58D8"/>
    <w:rsid w:val="007F6E41"/>
    <w:rsid w:val="00801748"/>
    <w:rsid w:val="0081468A"/>
    <w:rsid w:val="00815CD8"/>
    <w:rsid w:val="0081662C"/>
    <w:rsid w:val="00822288"/>
    <w:rsid w:val="00824366"/>
    <w:rsid w:val="008265C2"/>
    <w:rsid w:val="00826CA3"/>
    <w:rsid w:val="00827065"/>
    <w:rsid w:val="00827C26"/>
    <w:rsid w:val="00832807"/>
    <w:rsid w:val="00834E55"/>
    <w:rsid w:val="00835138"/>
    <w:rsid w:val="0083561A"/>
    <w:rsid w:val="0084095F"/>
    <w:rsid w:val="00853738"/>
    <w:rsid w:val="008542C3"/>
    <w:rsid w:val="00861D7E"/>
    <w:rsid w:val="00864283"/>
    <w:rsid w:val="00866672"/>
    <w:rsid w:val="008676A8"/>
    <w:rsid w:val="00871F28"/>
    <w:rsid w:val="00872B62"/>
    <w:rsid w:val="008731F4"/>
    <w:rsid w:val="00874849"/>
    <w:rsid w:val="00876A92"/>
    <w:rsid w:val="00880285"/>
    <w:rsid w:val="008811C9"/>
    <w:rsid w:val="008827A7"/>
    <w:rsid w:val="00882DBD"/>
    <w:rsid w:val="0088689A"/>
    <w:rsid w:val="008868A4"/>
    <w:rsid w:val="00887C40"/>
    <w:rsid w:val="008919C0"/>
    <w:rsid w:val="00892EDD"/>
    <w:rsid w:val="00895B46"/>
    <w:rsid w:val="008A56EB"/>
    <w:rsid w:val="008A5BFB"/>
    <w:rsid w:val="008A6EA8"/>
    <w:rsid w:val="008B0FD2"/>
    <w:rsid w:val="008B4371"/>
    <w:rsid w:val="008D2C22"/>
    <w:rsid w:val="008D4774"/>
    <w:rsid w:val="008D4E33"/>
    <w:rsid w:val="008D69F8"/>
    <w:rsid w:val="008D6F92"/>
    <w:rsid w:val="008D7537"/>
    <w:rsid w:val="008E27B9"/>
    <w:rsid w:val="008E5368"/>
    <w:rsid w:val="008E5DF5"/>
    <w:rsid w:val="008F37AD"/>
    <w:rsid w:val="008F5E13"/>
    <w:rsid w:val="008F7465"/>
    <w:rsid w:val="00900947"/>
    <w:rsid w:val="0090286E"/>
    <w:rsid w:val="009037BA"/>
    <w:rsid w:val="00905ECE"/>
    <w:rsid w:val="0091057A"/>
    <w:rsid w:val="00911B82"/>
    <w:rsid w:val="00920F20"/>
    <w:rsid w:val="0092339A"/>
    <w:rsid w:val="00923815"/>
    <w:rsid w:val="00925B96"/>
    <w:rsid w:val="009270F3"/>
    <w:rsid w:val="00930E71"/>
    <w:rsid w:val="00933493"/>
    <w:rsid w:val="0093478A"/>
    <w:rsid w:val="0094262B"/>
    <w:rsid w:val="00942DA1"/>
    <w:rsid w:val="0094480E"/>
    <w:rsid w:val="009466B2"/>
    <w:rsid w:val="009556D3"/>
    <w:rsid w:val="00962C43"/>
    <w:rsid w:val="009700CF"/>
    <w:rsid w:val="009766DA"/>
    <w:rsid w:val="009824EA"/>
    <w:rsid w:val="009873F4"/>
    <w:rsid w:val="009907FA"/>
    <w:rsid w:val="009929B5"/>
    <w:rsid w:val="009A2698"/>
    <w:rsid w:val="009A550E"/>
    <w:rsid w:val="009A7C23"/>
    <w:rsid w:val="009B335F"/>
    <w:rsid w:val="009B4D49"/>
    <w:rsid w:val="009C15AD"/>
    <w:rsid w:val="009C3BB3"/>
    <w:rsid w:val="009C494E"/>
    <w:rsid w:val="009C5E2D"/>
    <w:rsid w:val="009C71AB"/>
    <w:rsid w:val="009D168F"/>
    <w:rsid w:val="009D1CE7"/>
    <w:rsid w:val="009E2195"/>
    <w:rsid w:val="009E31C7"/>
    <w:rsid w:val="009E4A3F"/>
    <w:rsid w:val="009E70BB"/>
    <w:rsid w:val="009E7FF4"/>
    <w:rsid w:val="009F0EF8"/>
    <w:rsid w:val="009F3C4D"/>
    <w:rsid w:val="009F5406"/>
    <w:rsid w:val="00A01102"/>
    <w:rsid w:val="00A04400"/>
    <w:rsid w:val="00A050F2"/>
    <w:rsid w:val="00A10DD9"/>
    <w:rsid w:val="00A12087"/>
    <w:rsid w:val="00A12E4A"/>
    <w:rsid w:val="00A166C6"/>
    <w:rsid w:val="00A17127"/>
    <w:rsid w:val="00A21488"/>
    <w:rsid w:val="00A24BD5"/>
    <w:rsid w:val="00A25101"/>
    <w:rsid w:val="00A30355"/>
    <w:rsid w:val="00A4512D"/>
    <w:rsid w:val="00A578D2"/>
    <w:rsid w:val="00A57F43"/>
    <w:rsid w:val="00A613D1"/>
    <w:rsid w:val="00A64A3A"/>
    <w:rsid w:val="00A676BC"/>
    <w:rsid w:val="00A67BFD"/>
    <w:rsid w:val="00A77A6E"/>
    <w:rsid w:val="00A831EB"/>
    <w:rsid w:val="00A86194"/>
    <w:rsid w:val="00A873F8"/>
    <w:rsid w:val="00A924D6"/>
    <w:rsid w:val="00A94E76"/>
    <w:rsid w:val="00A9658D"/>
    <w:rsid w:val="00AA1200"/>
    <w:rsid w:val="00AA7AF5"/>
    <w:rsid w:val="00AB27AD"/>
    <w:rsid w:val="00AB3229"/>
    <w:rsid w:val="00AC3EB3"/>
    <w:rsid w:val="00AC462B"/>
    <w:rsid w:val="00AD27DD"/>
    <w:rsid w:val="00AD5193"/>
    <w:rsid w:val="00AD7163"/>
    <w:rsid w:val="00AD7887"/>
    <w:rsid w:val="00AE2509"/>
    <w:rsid w:val="00AF01B2"/>
    <w:rsid w:val="00AF7AF3"/>
    <w:rsid w:val="00B012EB"/>
    <w:rsid w:val="00B04A23"/>
    <w:rsid w:val="00B13E28"/>
    <w:rsid w:val="00B143C0"/>
    <w:rsid w:val="00B171DA"/>
    <w:rsid w:val="00B17637"/>
    <w:rsid w:val="00B25D9D"/>
    <w:rsid w:val="00B32240"/>
    <w:rsid w:val="00B342E8"/>
    <w:rsid w:val="00B349A7"/>
    <w:rsid w:val="00B42A36"/>
    <w:rsid w:val="00B52B51"/>
    <w:rsid w:val="00B55924"/>
    <w:rsid w:val="00B713F5"/>
    <w:rsid w:val="00B728BF"/>
    <w:rsid w:val="00B80F40"/>
    <w:rsid w:val="00B82511"/>
    <w:rsid w:val="00B97331"/>
    <w:rsid w:val="00BA4AA7"/>
    <w:rsid w:val="00BB5C81"/>
    <w:rsid w:val="00BB775C"/>
    <w:rsid w:val="00BB8236"/>
    <w:rsid w:val="00BC1BED"/>
    <w:rsid w:val="00BD0F51"/>
    <w:rsid w:val="00BE5EE7"/>
    <w:rsid w:val="00BF1D5C"/>
    <w:rsid w:val="00BF4EA8"/>
    <w:rsid w:val="00BF5905"/>
    <w:rsid w:val="00BF7241"/>
    <w:rsid w:val="00C029A4"/>
    <w:rsid w:val="00C213A2"/>
    <w:rsid w:val="00C2204E"/>
    <w:rsid w:val="00C24558"/>
    <w:rsid w:val="00C266C8"/>
    <w:rsid w:val="00C27C8C"/>
    <w:rsid w:val="00C27E2B"/>
    <w:rsid w:val="00C33916"/>
    <w:rsid w:val="00C41D57"/>
    <w:rsid w:val="00C4473F"/>
    <w:rsid w:val="00C4729E"/>
    <w:rsid w:val="00C519C6"/>
    <w:rsid w:val="00C52E1B"/>
    <w:rsid w:val="00C56FB0"/>
    <w:rsid w:val="00C60C7E"/>
    <w:rsid w:val="00C618D3"/>
    <w:rsid w:val="00C62A3D"/>
    <w:rsid w:val="00C634FA"/>
    <w:rsid w:val="00C63E39"/>
    <w:rsid w:val="00C7508E"/>
    <w:rsid w:val="00C76072"/>
    <w:rsid w:val="00C81107"/>
    <w:rsid w:val="00C82BBE"/>
    <w:rsid w:val="00C84DA0"/>
    <w:rsid w:val="00C90D32"/>
    <w:rsid w:val="00C92854"/>
    <w:rsid w:val="00C9519B"/>
    <w:rsid w:val="00C96009"/>
    <w:rsid w:val="00C97CC4"/>
    <w:rsid w:val="00CA08B6"/>
    <w:rsid w:val="00CA1441"/>
    <w:rsid w:val="00CA1E58"/>
    <w:rsid w:val="00CA65C9"/>
    <w:rsid w:val="00CA7667"/>
    <w:rsid w:val="00CB2940"/>
    <w:rsid w:val="00CB44E0"/>
    <w:rsid w:val="00CB7688"/>
    <w:rsid w:val="00CC3730"/>
    <w:rsid w:val="00CC3779"/>
    <w:rsid w:val="00CC5B10"/>
    <w:rsid w:val="00CD2207"/>
    <w:rsid w:val="00CE6A7E"/>
    <w:rsid w:val="00CF229A"/>
    <w:rsid w:val="00CF746A"/>
    <w:rsid w:val="00D01D08"/>
    <w:rsid w:val="00D0323F"/>
    <w:rsid w:val="00D05C00"/>
    <w:rsid w:val="00D06E57"/>
    <w:rsid w:val="00D101F5"/>
    <w:rsid w:val="00D13EFC"/>
    <w:rsid w:val="00D15AFC"/>
    <w:rsid w:val="00D16783"/>
    <w:rsid w:val="00D16F4A"/>
    <w:rsid w:val="00D20055"/>
    <w:rsid w:val="00D20105"/>
    <w:rsid w:val="00D2409B"/>
    <w:rsid w:val="00D24737"/>
    <w:rsid w:val="00D3037B"/>
    <w:rsid w:val="00D30B88"/>
    <w:rsid w:val="00D311F8"/>
    <w:rsid w:val="00D32140"/>
    <w:rsid w:val="00D34EAF"/>
    <w:rsid w:val="00D47500"/>
    <w:rsid w:val="00D4755E"/>
    <w:rsid w:val="00D50BFC"/>
    <w:rsid w:val="00D82337"/>
    <w:rsid w:val="00D844D2"/>
    <w:rsid w:val="00D90014"/>
    <w:rsid w:val="00D90E9F"/>
    <w:rsid w:val="00D966DF"/>
    <w:rsid w:val="00DA00D4"/>
    <w:rsid w:val="00DA0193"/>
    <w:rsid w:val="00DA0390"/>
    <w:rsid w:val="00DA2785"/>
    <w:rsid w:val="00DA4251"/>
    <w:rsid w:val="00DA5938"/>
    <w:rsid w:val="00DA6B97"/>
    <w:rsid w:val="00DB0503"/>
    <w:rsid w:val="00DB6AB7"/>
    <w:rsid w:val="00DC7EC3"/>
    <w:rsid w:val="00DD4C0D"/>
    <w:rsid w:val="00DF4E37"/>
    <w:rsid w:val="00DF6F4F"/>
    <w:rsid w:val="00E00FFF"/>
    <w:rsid w:val="00E01C25"/>
    <w:rsid w:val="00E02027"/>
    <w:rsid w:val="00E0513E"/>
    <w:rsid w:val="00E10EBE"/>
    <w:rsid w:val="00E13A3A"/>
    <w:rsid w:val="00E208FD"/>
    <w:rsid w:val="00E2124F"/>
    <w:rsid w:val="00E21559"/>
    <w:rsid w:val="00E25543"/>
    <w:rsid w:val="00E263C9"/>
    <w:rsid w:val="00E3086F"/>
    <w:rsid w:val="00E35B62"/>
    <w:rsid w:val="00E423EB"/>
    <w:rsid w:val="00E42768"/>
    <w:rsid w:val="00E437EB"/>
    <w:rsid w:val="00E44C53"/>
    <w:rsid w:val="00E453A5"/>
    <w:rsid w:val="00E50138"/>
    <w:rsid w:val="00E54AA0"/>
    <w:rsid w:val="00E54ED2"/>
    <w:rsid w:val="00E607B3"/>
    <w:rsid w:val="00E71564"/>
    <w:rsid w:val="00E718D0"/>
    <w:rsid w:val="00E71FE8"/>
    <w:rsid w:val="00E72F5B"/>
    <w:rsid w:val="00E7406A"/>
    <w:rsid w:val="00E743F0"/>
    <w:rsid w:val="00E81CF0"/>
    <w:rsid w:val="00E83550"/>
    <w:rsid w:val="00E85040"/>
    <w:rsid w:val="00E87FC1"/>
    <w:rsid w:val="00E90CA2"/>
    <w:rsid w:val="00E9157F"/>
    <w:rsid w:val="00E9314A"/>
    <w:rsid w:val="00EA592D"/>
    <w:rsid w:val="00EB25E5"/>
    <w:rsid w:val="00EB4379"/>
    <w:rsid w:val="00EB4B7C"/>
    <w:rsid w:val="00EB77B2"/>
    <w:rsid w:val="00EC0989"/>
    <w:rsid w:val="00EC1CBB"/>
    <w:rsid w:val="00EC4602"/>
    <w:rsid w:val="00EC5C9E"/>
    <w:rsid w:val="00ED0C00"/>
    <w:rsid w:val="00ED0FBE"/>
    <w:rsid w:val="00ED208A"/>
    <w:rsid w:val="00ED32A9"/>
    <w:rsid w:val="00ED4837"/>
    <w:rsid w:val="00EE2D7E"/>
    <w:rsid w:val="00EE7E17"/>
    <w:rsid w:val="00EF0CC9"/>
    <w:rsid w:val="00F019D8"/>
    <w:rsid w:val="00F01A16"/>
    <w:rsid w:val="00F02FEC"/>
    <w:rsid w:val="00F07620"/>
    <w:rsid w:val="00F21069"/>
    <w:rsid w:val="00F2513E"/>
    <w:rsid w:val="00F36B1F"/>
    <w:rsid w:val="00F5043B"/>
    <w:rsid w:val="00F52499"/>
    <w:rsid w:val="00F54C49"/>
    <w:rsid w:val="00F56B9B"/>
    <w:rsid w:val="00F61DBE"/>
    <w:rsid w:val="00F632CE"/>
    <w:rsid w:val="00F63C64"/>
    <w:rsid w:val="00F66467"/>
    <w:rsid w:val="00F66DEF"/>
    <w:rsid w:val="00F708EE"/>
    <w:rsid w:val="00F7714B"/>
    <w:rsid w:val="00F82809"/>
    <w:rsid w:val="00F829B2"/>
    <w:rsid w:val="00F86201"/>
    <w:rsid w:val="00F957B0"/>
    <w:rsid w:val="00FA5AAF"/>
    <w:rsid w:val="00FB21CD"/>
    <w:rsid w:val="00FB2AB2"/>
    <w:rsid w:val="00FB4C0E"/>
    <w:rsid w:val="00FB5AA7"/>
    <w:rsid w:val="00FB76AC"/>
    <w:rsid w:val="00FC2336"/>
    <w:rsid w:val="00FC7006"/>
    <w:rsid w:val="00FC78CC"/>
    <w:rsid w:val="00FD1388"/>
    <w:rsid w:val="00FD479C"/>
    <w:rsid w:val="00FE1D11"/>
    <w:rsid w:val="00FE2BBA"/>
    <w:rsid w:val="0647BBC9"/>
    <w:rsid w:val="06FE44CB"/>
    <w:rsid w:val="0A620C9C"/>
    <w:rsid w:val="0B0417FE"/>
    <w:rsid w:val="0BF6A205"/>
    <w:rsid w:val="0CDD08A8"/>
    <w:rsid w:val="120B89FD"/>
    <w:rsid w:val="12A27A1F"/>
    <w:rsid w:val="17FFA286"/>
    <w:rsid w:val="237CAF42"/>
    <w:rsid w:val="247C38F6"/>
    <w:rsid w:val="2B968BE6"/>
    <w:rsid w:val="2C83B403"/>
    <w:rsid w:val="320F7594"/>
    <w:rsid w:val="3233A4CC"/>
    <w:rsid w:val="3308F2C2"/>
    <w:rsid w:val="34A3D5A1"/>
    <w:rsid w:val="36E2E5F0"/>
    <w:rsid w:val="39066F24"/>
    <w:rsid w:val="3C13CD75"/>
    <w:rsid w:val="3C44C2E9"/>
    <w:rsid w:val="42159523"/>
    <w:rsid w:val="53267F73"/>
    <w:rsid w:val="53B222FA"/>
    <w:rsid w:val="54455E82"/>
    <w:rsid w:val="59B0E033"/>
    <w:rsid w:val="6146B1CD"/>
    <w:rsid w:val="63D07E5E"/>
    <w:rsid w:val="691AF7A6"/>
    <w:rsid w:val="6B461CB8"/>
    <w:rsid w:val="6CE41D4E"/>
    <w:rsid w:val="6E8073A0"/>
    <w:rsid w:val="6E9279F5"/>
    <w:rsid w:val="6FC387B3"/>
    <w:rsid w:val="729ABA78"/>
    <w:rsid w:val="73091781"/>
    <w:rsid w:val="75780100"/>
    <w:rsid w:val="75AC31FC"/>
    <w:rsid w:val="79AA36A1"/>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78A9D7C"/>
  <w15:docId w15:val="{18CDE0B8-7FEC-468E-8D62-7F96C188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 w:type="character" w:styleId="NichtaufgelsteErwhnung">
    <w:name w:val="Unresolved Mention"/>
    <w:basedOn w:val="Absatz-Standardschriftart"/>
    <w:uiPriority w:val="99"/>
    <w:semiHidden/>
    <w:unhideWhenUsed/>
    <w:rsid w:val="00344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 w:id="1690910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onsequent-ec.kampmann.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738E35CABBCC4D8E5AD43CAB1F5862" ma:contentTypeVersion="9" ma:contentTypeDescription="Create a new document." ma:contentTypeScope="" ma:versionID="7be0d35e1477cbd44640983cec8f12ed">
  <xsd:schema xmlns:xsd="http://www.w3.org/2001/XMLSchema" xmlns:xs="http://www.w3.org/2001/XMLSchema" xmlns:p="http://schemas.microsoft.com/office/2006/metadata/properties" xmlns:ns2="a2d9c380-829e-441f-b650-dbe9cc942bf3" xmlns:ns3="8b72be43-f293-4893-9fba-36d4f638ea8b" targetNamespace="http://schemas.microsoft.com/office/2006/metadata/properties" ma:root="true" ma:fieldsID="0a0964b79d73c2945cca1c44f3537d5d" ns2:_="" ns3:_="">
    <xsd:import namespace="a2d9c380-829e-441f-b650-dbe9cc942bf3"/>
    <xsd:import namespace="8b72be43-f293-4893-9fba-36d4f638ea8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9c380-829e-441f-b650-dbe9cc942b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2be43-f293-4893-9fba-36d4f638ea8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AF732-D403-4CA3-B96F-0DA2D5EDC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9c380-829e-441f-b650-dbe9cc942bf3"/>
    <ds:schemaRef ds:uri="8b72be43-f293-4893-9fba-36d4f638e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67445F-C8AA-4E15-8582-233A6E62FA06}">
  <ds:schemaRefs>
    <ds:schemaRef ds:uri="http://schemas.microsoft.com/sharepoint/v3/contenttype/forms"/>
  </ds:schemaRefs>
</ds:datastoreItem>
</file>

<file path=customXml/itemProps3.xml><?xml version="1.0" encoding="utf-8"?>
<ds:datastoreItem xmlns:ds="http://schemas.openxmlformats.org/officeDocument/2006/customXml" ds:itemID="{666ADD75-AE9A-469F-ABB9-9AE3AC3DDE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946B85-BEBC-4B62-AAAF-0E7A297A8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893</Words>
  <Characters>5632</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cp:keywords/>
  <cp:lastModifiedBy>Monika Verspohl</cp:lastModifiedBy>
  <cp:revision>12</cp:revision>
  <cp:lastPrinted>2019-09-18T20:41:00Z</cp:lastPrinted>
  <dcterms:created xsi:type="dcterms:W3CDTF">2020-04-23T07:26:00Z</dcterms:created>
  <dcterms:modified xsi:type="dcterms:W3CDTF">2020-09-09T07:24:00Z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0x0101002F738E35CABBCC4D8E5AD43CAB1F5862</vt:lpwstr>
  </property>
</Properties>
</file>