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w:t>
      </w:r>
      <w:proofErr w:type="spellStart"/>
      <w:r w:rsidRPr="00157CAF">
        <w:rPr>
          <w:rFonts w:cs="Arial"/>
          <w:b/>
          <w:bCs/>
          <w:sz w:val="28"/>
          <w:szCs w:val="28"/>
          <w:lang w:val="pl-PL"/>
        </w:rPr>
        <w:t>s</w:t>
      </w:r>
      <w:proofErr w:type="spellEnd"/>
      <w:r w:rsidRPr="00157CAF">
        <w:rPr>
          <w:rFonts w:cs="Arial"/>
          <w:b/>
          <w:bCs/>
          <w:sz w:val="28"/>
          <w:szCs w:val="28"/>
          <w:lang w:val="pl-PL"/>
        </w:rPr>
        <w:t xml:space="preserve"> e i n f o r m a t i o n </w:t>
      </w:r>
    </w:p>
    <w:p w:rsidR="00B806ED" w:rsidRPr="00157CAF" w:rsidRDefault="00B806ED" w:rsidP="00B806ED">
      <w:pPr>
        <w:suppressAutoHyphens w:val="0"/>
        <w:spacing w:line="360" w:lineRule="auto"/>
        <w:rPr>
          <w:rFonts w:cs="Arial"/>
          <w:b/>
          <w:bCs/>
          <w:sz w:val="26"/>
          <w:szCs w:val="26"/>
          <w:lang w:val="pl-PL"/>
        </w:rPr>
      </w:pPr>
    </w:p>
    <w:p w:rsidR="00B806ED" w:rsidRPr="00157CAF" w:rsidRDefault="00B806ED" w:rsidP="00B806ED">
      <w:pPr>
        <w:suppressAutoHyphens w:val="0"/>
        <w:spacing w:line="360" w:lineRule="auto"/>
        <w:rPr>
          <w:rFonts w:cs="Arial"/>
          <w:b/>
          <w:bCs/>
          <w:sz w:val="26"/>
          <w:szCs w:val="26"/>
          <w:lang w:val="pl-PL"/>
        </w:rPr>
      </w:pPr>
    </w:p>
    <w:p w:rsidR="00B806ED" w:rsidRPr="00BA3C1D" w:rsidRDefault="00B806ED" w:rsidP="00B806ED">
      <w:pPr>
        <w:suppressAutoHyphens w:val="0"/>
        <w:spacing w:after="120" w:line="360" w:lineRule="auto"/>
        <w:rPr>
          <w:rFonts w:cs="Arial"/>
          <w:bCs/>
          <w:sz w:val="24"/>
        </w:rPr>
      </w:pPr>
      <w:r w:rsidRPr="00DC7490">
        <w:rPr>
          <w:rFonts w:cs="Arial"/>
          <w:bCs/>
          <w:sz w:val="24"/>
        </w:rPr>
        <w:t xml:space="preserve">Kampmann </w:t>
      </w:r>
      <w:r w:rsidR="004E7D77">
        <w:rPr>
          <w:rFonts w:cs="Arial"/>
          <w:bCs/>
          <w:sz w:val="24"/>
        </w:rPr>
        <w:t>Bauheizer mit technischen Neuerungen</w:t>
      </w:r>
      <w:r w:rsidRPr="00DC7490">
        <w:rPr>
          <w:rFonts w:cs="Arial"/>
          <w:bCs/>
          <w:sz w:val="24"/>
        </w:rPr>
        <w:t>:</w:t>
      </w:r>
    </w:p>
    <w:p w:rsidR="00B806ED" w:rsidRPr="00BA3C1D" w:rsidRDefault="004E7D77" w:rsidP="00B806ED">
      <w:pPr>
        <w:pStyle w:val="Textkrper"/>
        <w:suppressAutoHyphens w:val="0"/>
        <w:spacing w:line="360" w:lineRule="auto"/>
        <w:rPr>
          <w:rFonts w:cs="Arial"/>
          <w:b/>
          <w:sz w:val="28"/>
          <w:szCs w:val="28"/>
        </w:rPr>
      </w:pPr>
      <w:r>
        <w:rPr>
          <w:rFonts w:cs="Arial"/>
          <w:b/>
          <w:sz w:val="28"/>
          <w:szCs w:val="28"/>
        </w:rPr>
        <w:t>Mehr Sicherheit vor witterungsbedingten Baustopps</w:t>
      </w:r>
    </w:p>
    <w:p w:rsidR="00B806ED" w:rsidRDefault="002B088B" w:rsidP="002B088B">
      <w:pPr>
        <w:pStyle w:val="Listenabsatz"/>
        <w:numPr>
          <w:ilvl w:val="0"/>
          <w:numId w:val="2"/>
        </w:numPr>
        <w:suppressAutoHyphens w:val="0"/>
        <w:spacing w:line="360" w:lineRule="auto"/>
        <w:rPr>
          <w:rFonts w:cs="Arial"/>
          <w:b/>
          <w:bCs/>
          <w:color w:val="000000"/>
          <w:sz w:val="20"/>
          <w:szCs w:val="20"/>
        </w:rPr>
      </w:pPr>
      <w:r>
        <w:rPr>
          <w:rFonts w:cs="Arial"/>
          <w:b/>
          <w:bCs/>
          <w:color w:val="000000"/>
          <w:sz w:val="20"/>
          <w:szCs w:val="20"/>
        </w:rPr>
        <w:t>Schutz vor dauerhaftem Ausfall durch Wiedereinschaltautomatik</w:t>
      </w:r>
    </w:p>
    <w:p w:rsidR="002B088B" w:rsidRDefault="002B088B" w:rsidP="002B088B">
      <w:pPr>
        <w:pStyle w:val="Listenabsatz"/>
        <w:numPr>
          <w:ilvl w:val="0"/>
          <w:numId w:val="2"/>
        </w:numPr>
        <w:suppressAutoHyphens w:val="0"/>
        <w:spacing w:line="360" w:lineRule="auto"/>
        <w:rPr>
          <w:rFonts w:cs="Arial"/>
          <w:b/>
          <w:bCs/>
          <w:color w:val="000000"/>
          <w:sz w:val="20"/>
          <w:szCs w:val="20"/>
        </w:rPr>
      </w:pPr>
      <w:r>
        <w:rPr>
          <w:rFonts w:cs="Arial"/>
          <w:b/>
          <w:bCs/>
          <w:color w:val="000000"/>
          <w:sz w:val="20"/>
          <w:szCs w:val="20"/>
        </w:rPr>
        <w:t>Kostensparende EC-Ventilatoren</w:t>
      </w:r>
    </w:p>
    <w:p w:rsidR="002B088B" w:rsidRPr="002B088B" w:rsidRDefault="002B088B" w:rsidP="002B088B">
      <w:pPr>
        <w:pStyle w:val="Listenabsatz"/>
        <w:numPr>
          <w:ilvl w:val="0"/>
          <w:numId w:val="2"/>
        </w:numPr>
        <w:suppressAutoHyphens w:val="0"/>
        <w:spacing w:line="360" w:lineRule="auto"/>
        <w:rPr>
          <w:rFonts w:cs="Arial"/>
          <w:b/>
          <w:bCs/>
          <w:color w:val="000000"/>
          <w:sz w:val="20"/>
          <w:szCs w:val="20"/>
        </w:rPr>
      </w:pPr>
      <w:r>
        <w:rPr>
          <w:rFonts w:cs="Arial"/>
          <w:b/>
          <w:bCs/>
          <w:color w:val="000000"/>
          <w:sz w:val="20"/>
          <w:szCs w:val="20"/>
        </w:rPr>
        <w:t>Energetisch sinnvoller Einsatz wasserführender Lufterhitzer</w:t>
      </w:r>
    </w:p>
    <w:p w:rsidR="00B806ED" w:rsidRPr="005059B3" w:rsidRDefault="00B806ED" w:rsidP="00B806ED">
      <w:pPr>
        <w:pStyle w:val="Textkrper"/>
        <w:suppressAutoHyphens w:val="0"/>
        <w:spacing w:line="360" w:lineRule="auto"/>
        <w:ind w:left="360"/>
        <w:rPr>
          <w:rFonts w:cs="Arial"/>
          <w:sz w:val="20"/>
          <w:szCs w:val="20"/>
        </w:rPr>
      </w:pPr>
    </w:p>
    <w:p w:rsidR="004E7D77" w:rsidRDefault="004E7D77" w:rsidP="004E7D77">
      <w:pPr>
        <w:pStyle w:val="Textkrper"/>
        <w:suppressAutoHyphens w:val="0"/>
        <w:spacing w:line="360" w:lineRule="auto"/>
        <w:rPr>
          <w:rFonts w:cs="Arial"/>
          <w:sz w:val="20"/>
          <w:szCs w:val="20"/>
        </w:rPr>
      </w:pPr>
      <w:r>
        <w:rPr>
          <w:rFonts w:cs="Arial"/>
          <w:sz w:val="20"/>
          <w:szCs w:val="20"/>
        </w:rPr>
        <w:t>Lingen, 29.08.2019 –</w:t>
      </w:r>
      <w:r w:rsidRPr="004E7D77">
        <w:rPr>
          <w:rFonts w:cs="Arial"/>
          <w:sz w:val="20"/>
          <w:szCs w:val="20"/>
        </w:rPr>
        <w:t xml:space="preserve"> </w:t>
      </w:r>
      <w:r>
        <w:rPr>
          <w:rFonts w:cs="Arial"/>
          <w:sz w:val="20"/>
          <w:szCs w:val="20"/>
        </w:rPr>
        <w:t xml:space="preserve">Technische Neuerungen sorgen bei dem Bauheizer der Kampmann GmbH für gesteigerte Betriebssicherung und </w:t>
      </w:r>
      <w:r w:rsidR="0022314D">
        <w:rPr>
          <w:rFonts w:cs="Arial"/>
          <w:sz w:val="20"/>
          <w:szCs w:val="20"/>
        </w:rPr>
        <w:t>Leistung</w:t>
      </w:r>
      <w:r>
        <w:rPr>
          <w:rFonts w:cs="Arial"/>
          <w:sz w:val="20"/>
          <w:szCs w:val="20"/>
        </w:rPr>
        <w:t>. Der Bauheizer HT</w:t>
      </w:r>
      <w:r w:rsidRPr="004E7D77">
        <w:rPr>
          <w:rFonts w:cs="Arial"/>
          <w:sz w:val="20"/>
          <w:szCs w:val="20"/>
        </w:rPr>
        <w:t xml:space="preserve"> ermöglicht mit dem eingebauten EC-Ventilator eine kostensparende Baubeheizung</w:t>
      </w:r>
      <w:r>
        <w:rPr>
          <w:rFonts w:cs="Arial"/>
          <w:sz w:val="20"/>
          <w:szCs w:val="20"/>
        </w:rPr>
        <w:t xml:space="preserve"> bei kalter und nasser Witterung</w:t>
      </w:r>
      <w:r w:rsidRPr="004E7D77">
        <w:rPr>
          <w:rFonts w:cs="Arial"/>
          <w:sz w:val="20"/>
          <w:szCs w:val="20"/>
        </w:rPr>
        <w:t xml:space="preserve">. Ferner </w:t>
      </w:r>
      <w:r>
        <w:rPr>
          <w:rFonts w:cs="Arial"/>
          <w:sz w:val="20"/>
          <w:szCs w:val="20"/>
        </w:rPr>
        <w:t>verfügt</w:t>
      </w:r>
      <w:r w:rsidRPr="004E7D77">
        <w:rPr>
          <w:rFonts w:cs="Arial"/>
          <w:sz w:val="20"/>
          <w:szCs w:val="20"/>
        </w:rPr>
        <w:t xml:space="preserve"> das Gerät </w:t>
      </w:r>
      <w:r>
        <w:rPr>
          <w:rFonts w:cs="Arial"/>
          <w:sz w:val="20"/>
          <w:szCs w:val="20"/>
        </w:rPr>
        <w:t xml:space="preserve">über </w:t>
      </w:r>
      <w:r w:rsidRPr="004E7D77">
        <w:rPr>
          <w:rFonts w:cs="Arial"/>
          <w:sz w:val="20"/>
          <w:szCs w:val="20"/>
        </w:rPr>
        <w:t xml:space="preserve">eine </w:t>
      </w:r>
      <w:r>
        <w:rPr>
          <w:rFonts w:cs="Arial"/>
          <w:sz w:val="20"/>
          <w:szCs w:val="20"/>
        </w:rPr>
        <w:t xml:space="preserve">integrierte </w:t>
      </w:r>
      <w:r w:rsidRPr="004E7D77">
        <w:rPr>
          <w:rFonts w:cs="Arial"/>
          <w:sz w:val="20"/>
          <w:szCs w:val="20"/>
        </w:rPr>
        <w:t>Wiedereinschaltautomatik</w:t>
      </w:r>
      <w:r>
        <w:rPr>
          <w:rFonts w:cs="Arial"/>
          <w:sz w:val="20"/>
          <w:szCs w:val="20"/>
        </w:rPr>
        <w:t>, die den Betrieb nach Spannungsschwankungen und Stromausfällen sichert.</w:t>
      </w:r>
      <w:r w:rsidR="00A855BC">
        <w:rPr>
          <w:rFonts w:cs="Arial"/>
          <w:sz w:val="20"/>
          <w:szCs w:val="20"/>
        </w:rPr>
        <w:t xml:space="preserve"> So kann Schäden vorgebeugt werden, die durch eine zeitweise Abkühlung de</w:t>
      </w:r>
      <w:r w:rsidR="001249ED">
        <w:rPr>
          <w:rFonts w:cs="Arial"/>
          <w:sz w:val="20"/>
          <w:szCs w:val="20"/>
        </w:rPr>
        <w:t>s</w:t>
      </w:r>
      <w:r w:rsidR="00A855BC">
        <w:rPr>
          <w:rFonts w:cs="Arial"/>
          <w:sz w:val="20"/>
          <w:szCs w:val="20"/>
        </w:rPr>
        <w:t xml:space="preserve"> Bau</w:t>
      </w:r>
      <w:r w:rsidR="001249ED">
        <w:rPr>
          <w:rFonts w:cs="Arial"/>
          <w:sz w:val="20"/>
          <w:szCs w:val="20"/>
        </w:rPr>
        <w:t>es</w:t>
      </w:r>
      <w:r w:rsidR="00A855BC">
        <w:rPr>
          <w:rFonts w:cs="Arial"/>
          <w:sz w:val="20"/>
          <w:szCs w:val="20"/>
        </w:rPr>
        <w:t xml:space="preserve"> unter den Gefrierpunkt entstehen. Besonders für arbeitsfreie Wochenenden bietet d</w:t>
      </w:r>
      <w:r w:rsidR="0022314D">
        <w:rPr>
          <w:rFonts w:cs="Arial"/>
          <w:sz w:val="20"/>
          <w:szCs w:val="20"/>
        </w:rPr>
        <w:t xml:space="preserve">as Kampmann Gerät </w:t>
      </w:r>
      <w:r w:rsidR="001249ED">
        <w:rPr>
          <w:rFonts w:cs="Arial"/>
          <w:sz w:val="20"/>
          <w:szCs w:val="20"/>
        </w:rPr>
        <w:t>somit</w:t>
      </w:r>
      <w:r w:rsidR="00A855BC">
        <w:rPr>
          <w:rFonts w:cs="Arial"/>
          <w:sz w:val="20"/>
          <w:szCs w:val="20"/>
        </w:rPr>
        <w:t xml:space="preserve"> Sicherheit.</w:t>
      </w:r>
      <w:r w:rsidRPr="004E7D77">
        <w:rPr>
          <w:rFonts w:cs="Arial"/>
          <w:sz w:val="20"/>
          <w:szCs w:val="20"/>
        </w:rPr>
        <w:t xml:space="preserve"> </w:t>
      </w:r>
      <w:r w:rsidR="001249ED">
        <w:rPr>
          <w:rFonts w:cs="Arial"/>
          <w:sz w:val="20"/>
          <w:szCs w:val="20"/>
        </w:rPr>
        <w:t>Für die variable Anpassung</w:t>
      </w:r>
      <w:r w:rsidR="00D76762">
        <w:rPr>
          <w:rFonts w:cs="Arial"/>
          <w:sz w:val="20"/>
          <w:szCs w:val="20"/>
        </w:rPr>
        <w:t xml:space="preserve"> der Wärmeleistung</w:t>
      </w:r>
      <w:r w:rsidR="001249ED">
        <w:rPr>
          <w:rFonts w:cs="Arial"/>
          <w:sz w:val="20"/>
          <w:szCs w:val="20"/>
        </w:rPr>
        <w:t xml:space="preserve"> ist ein Drehzahlsteller integriert.</w:t>
      </w:r>
    </w:p>
    <w:p w:rsidR="00921713" w:rsidRDefault="00921713" w:rsidP="004E7D77">
      <w:pPr>
        <w:pStyle w:val="Textkrper"/>
        <w:suppressAutoHyphens w:val="0"/>
        <w:spacing w:line="360" w:lineRule="auto"/>
        <w:rPr>
          <w:rFonts w:cs="Arial"/>
          <w:sz w:val="20"/>
          <w:szCs w:val="20"/>
        </w:rPr>
      </w:pPr>
      <w:r>
        <w:rPr>
          <w:rFonts w:cs="Arial"/>
          <w:sz w:val="20"/>
          <w:szCs w:val="20"/>
        </w:rPr>
        <w:t xml:space="preserve">Alle Kampmann Bauheizer sind ab Lager verfügbar, </w:t>
      </w:r>
      <w:r w:rsidRPr="004E7D77">
        <w:rPr>
          <w:rFonts w:cs="Arial"/>
          <w:sz w:val="20"/>
          <w:szCs w:val="20"/>
        </w:rPr>
        <w:t>sodass eine kurze Lieferzeit gewährleistet ist.</w:t>
      </w:r>
      <w:r>
        <w:rPr>
          <w:rFonts w:cs="Arial"/>
          <w:sz w:val="20"/>
          <w:szCs w:val="20"/>
        </w:rPr>
        <w:t xml:space="preserve"> Der Hersteller bietet verschiedene Baugrößen und Varianten bis zu einer Wärmeleistung von 77 kW.</w:t>
      </w:r>
    </w:p>
    <w:p w:rsidR="001249ED" w:rsidRDefault="001249ED" w:rsidP="004E7D77">
      <w:pPr>
        <w:pStyle w:val="Textkrper"/>
        <w:suppressAutoHyphens w:val="0"/>
        <w:spacing w:line="360" w:lineRule="auto"/>
        <w:rPr>
          <w:rFonts w:cs="Arial"/>
          <w:sz w:val="20"/>
          <w:szCs w:val="20"/>
        </w:rPr>
      </w:pPr>
      <w:r>
        <w:rPr>
          <w:rFonts w:cs="Arial"/>
          <w:sz w:val="20"/>
          <w:szCs w:val="20"/>
        </w:rPr>
        <w:t>Die Produktreihe umfasst außerdem die</w:t>
      </w:r>
      <w:r w:rsidR="0022314D">
        <w:rPr>
          <w:rFonts w:cs="Arial"/>
          <w:sz w:val="20"/>
          <w:szCs w:val="20"/>
        </w:rPr>
        <w:t xml:space="preserve"> Bauheizer</w:t>
      </w:r>
      <w:r>
        <w:rPr>
          <w:rFonts w:cs="Arial"/>
          <w:sz w:val="20"/>
          <w:szCs w:val="20"/>
        </w:rPr>
        <w:t xml:space="preserve"> HTS und HSS, jeweils mit AC-Ventilatoren, Schuko-Anschlussstecker und Hauptschalter. </w:t>
      </w:r>
      <w:r w:rsidR="00334683">
        <w:rPr>
          <w:rFonts w:cs="Arial"/>
          <w:sz w:val="20"/>
          <w:szCs w:val="20"/>
        </w:rPr>
        <w:t>Im Falle des HTS ist ein Industriethermostat bereits integriert, während der HSS lediglich die Anschlussmöglichkeit für ein solches bietet.</w:t>
      </w:r>
    </w:p>
    <w:p w:rsidR="004E7D77" w:rsidRPr="004E7D77" w:rsidRDefault="004E7D77" w:rsidP="004E7D77">
      <w:pPr>
        <w:pStyle w:val="Textkrper"/>
        <w:suppressAutoHyphens w:val="0"/>
        <w:spacing w:line="360" w:lineRule="auto"/>
        <w:rPr>
          <w:rFonts w:cs="Arial"/>
          <w:sz w:val="20"/>
          <w:szCs w:val="20"/>
        </w:rPr>
      </w:pPr>
      <w:r w:rsidRPr="004E7D77">
        <w:rPr>
          <w:rFonts w:cs="Arial"/>
          <w:sz w:val="20"/>
          <w:szCs w:val="20"/>
        </w:rPr>
        <w:t xml:space="preserve">Mithilfe der Bauheizer von Kampmann konnten bereits viele Firmen ihre Projekte fristgerecht fertigstellen. </w:t>
      </w:r>
      <w:r w:rsidR="00921713" w:rsidRPr="004E7D77">
        <w:rPr>
          <w:rFonts w:cs="Arial"/>
          <w:sz w:val="20"/>
          <w:szCs w:val="20"/>
        </w:rPr>
        <w:t>Die wassergeführten Lufterhitzer werden an ein bestehendes oder mobiles PWW-Heiz</w:t>
      </w:r>
      <w:r w:rsidR="00921713">
        <w:rPr>
          <w:rFonts w:cs="Arial"/>
          <w:sz w:val="20"/>
          <w:szCs w:val="20"/>
        </w:rPr>
        <w:t>gerät</w:t>
      </w:r>
      <w:r w:rsidR="00921713" w:rsidRPr="004E7D77">
        <w:rPr>
          <w:rFonts w:cs="Arial"/>
          <w:sz w:val="20"/>
          <w:szCs w:val="20"/>
        </w:rPr>
        <w:t xml:space="preserve"> angeschlossen</w:t>
      </w:r>
      <w:r w:rsidR="00921713">
        <w:rPr>
          <w:rFonts w:cs="Arial"/>
          <w:sz w:val="20"/>
          <w:szCs w:val="20"/>
        </w:rPr>
        <w:t xml:space="preserve">. </w:t>
      </w:r>
      <w:r w:rsidR="0022314D">
        <w:rPr>
          <w:rFonts w:cs="Arial"/>
          <w:sz w:val="20"/>
          <w:szCs w:val="20"/>
        </w:rPr>
        <w:t>Die</w:t>
      </w:r>
      <w:r w:rsidRPr="004E7D77">
        <w:rPr>
          <w:rFonts w:cs="Arial"/>
          <w:sz w:val="20"/>
          <w:szCs w:val="20"/>
        </w:rPr>
        <w:t xml:space="preserve"> </w:t>
      </w:r>
      <w:r w:rsidR="00921713">
        <w:rPr>
          <w:rFonts w:cs="Arial"/>
          <w:sz w:val="20"/>
          <w:szCs w:val="20"/>
        </w:rPr>
        <w:t>Systeme</w:t>
      </w:r>
      <w:r w:rsidRPr="004E7D77">
        <w:rPr>
          <w:rFonts w:cs="Arial"/>
          <w:sz w:val="20"/>
          <w:szCs w:val="20"/>
        </w:rPr>
        <w:t xml:space="preserve"> </w:t>
      </w:r>
      <w:r w:rsidR="0022314D">
        <w:rPr>
          <w:rFonts w:cs="Arial"/>
          <w:sz w:val="20"/>
          <w:szCs w:val="20"/>
        </w:rPr>
        <w:t xml:space="preserve">zeichnen sich </w:t>
      </w:r>
      <w:r w:rsidRPr="004E7D77">
        <w:rPr>
          <w:rFonts w:cs="Arial"/>
          <w:sz w:val="20"/>
          <w:szCs w:val="20"/>
        </w:rPr>
        <w:t>durch geringe Brennstoffkosten</w:t>
      </w:r>
      <w:r w:rsidR="00921713">
        <w:rPr>
          <w:rFonts w:cs="Arial"/>
          <w:sz w:val="20"/>
          <w:szCs w:val="20"/>
        </w:rPr>
        <w:t>, einen energetisch sinnvollen Wärmetransport über das Medium Wasser sowie</w:t>
      </w:r>
      <w:r w:rsidRPr="004E7D77">
        <w:rPr>
          <w:rFonts w:cs="Arial"/>
          <w:sz w:val="20"/>
          <w:szCs w:val="20"/>
        </w:rPr>
        <w:t xml:space="preserve"> hohe Sicherheit gegenüber Elektro- und Gasstrahlern aus. </w:t>
      </w:r>
    </w:p>
    <w:p w:rsidR="00B806ED" w:rsidRDefault="00B806ED" w:rsidP="00B806ED">
      <w:pPr>
        <w:pStyle w:val="Textkrper"/>
        <w:suppressAutoHyphens w:val="0"/>
        <w:spacing w:after="0" w:line="360" w:lineRule="auto"/>
        <w:rPr>
          <w:rFonts w:cs="Arial"/>
          <w:sz w:val="20"/>
          <w:szCs w:val="20"/>
        </w:rPr>
      </w:pPr>
    </w:p>
    <w:p w:rsidR="00B806ED" w:rsidRDefault="00B806ED" w:rsidP="00D76762">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0C4A84">
        <w:rPr>
          <w:rFonts w:cs="Arial"/>
          <w:i/>
          <w:sz w:val="20"/>
          <w:szCs w:val="20"/>
        </w:rPr>
        <w:t>184</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0C4A84">
        <w:rPr>
          <w:rFonts w:cs="Arial"/>
          <w:i/>
          <w:color w:val="000000" w:themeColor="text1"/>
          <w:sz w:val="20"/>
          <w:szCs w:val="20"/>
        </w:rPr>
        <w:t>1.478</w:t>
      </w:r>
      <w:r>
        <w:rPr>
          <w:rFonts w:cs="Arial"/>
          <w:i/>
          <w:color w:val="000000" w:themeColor="text1"/>
          <w:sz w:val="20"/>
          <w:szCs w:val="20"/>
        </w:rPr>
        <w:t xml:space="preserve"> </w:t>
      </w:r>
      <w:r w:rsidRPr="00B63822">
        <w:rPr>
          <w:rFonts w:cs="Arial"/>
          <w:i/>
          <w:color w:val="000000" w:themeColor="text1"/>
          <w:sz w:val="20"/>
          <w:szCs w:val="20"/>
        </w:rPr>
        <w:t>Zeichen)</w:t>
      </w:r>
    </w:p>
    <w:p w:rsidR="00D76762" w:rsidRDefault="00D76762">
      <w:pPr>
        <w:widowControl/>
        <w:suppressAutoHyphens w:val="0"/>
        <w:rPr>
          <w:rFonts w:cs="Arial"/>
          <w:i/>
          <w:color w:val="000000" w:themeColor="text1"/>
          <w:sz w:val="20"/>
          <w:szCs w:val="20"/>
        </w:rPr>
      </w:pPr>
      <w:r>
        <w:rPr>
          <w:rFonts w:cs="Arial"/>
          <w:i/>
          <w:color w:val="000000" w:themeColor="text1"/>
          <w:sz w:val="20"/>
          <w:szCs w:val="20"/>
        </w:rPr>
        <w:br w:type="page"/>
      </w:r>
    </w:p>
    <w:p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lastRenderedPageBreak/>
        <w:t>Über Kampmann</w:t>
      </w:r>
    </w:p>
    <w:p w:rsidR="00B806ED" w:rsidRDefault="00B806ED" w:rsidP="00B806ED">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Pr>
          <w:rFonts w:cs="Arial"/>
          <w:sz w:val="20"/>
          <w:szCs w:val="20"/>
        </w:rPr>
        <w:t>9</w:t>
      </w:r>
      <w:r w:rsidR="00157CAF">
        <w:rPr>
          <w:rFonts w:cs="Arial"/>
          <w:sz w:val="20"/>
          <w:szCs w:val="20"/>
        </w:rPr>
        <w:t>0</w:t>
      </w:r>
      <w:r>
        <w:rPr>
          <w:rFonts w:cs="Arial"/>
          <w:sz w:val="20"/>
          <w:szCs w:val="20"/>
        </w:rPr>
        <w:t>0</w:t>
      </w:r>
      <w:r w:rsidRPr="00D95F4F">
        <w:rPr>
          <w:rFonts w:cs="Arial"/>
          <w:sz w:val="20"/>
          <w:szCs w:val="20"/>
        </w:rPr>
        <w:t xml:space="preserve"> Mitarbeiter.</w:t>
      </w:r>
    </w:p>
    <w:p w:rsidR="00B806ED" w:rsidRPr="00192219" w:rsidRDefault="00B806ED" w:rsidP="00B806ED">
      <w:pPr>
        <w:pStyle w:val="Textkrper"/>
        <w:keepNext/>
        <w:suppressAutoHyphens w:val="0"/>
        <w:spacing w:line="360" w:lineRule="auto"/>
        <w:jc w:val="both"/>
        <w:rPr>
          <w:rFonts w:cs="Arial"/>
          <w:b/>
          <w:bCs/>
          <w:sz w:val="20"/>
          <w:szCs w:val="20"/>
        </w:rPr>
      </w:pPr>
    </w:p>
    <w:p w:rsidR="00B806ED" w:rsidRPr="005E60B0" w:rsidRDefault="00B806ED" w:rsidP="00B806ED">
      <w:pPr>
        <w:pStyle w:val="Textkrper"/>
        <w:keepNext/>
        <w:suppressAutoHyphens w:val="0"/>
        <w:spacing w:line="360" w:lineRule="auto"/>
        <w:jc w:val="both"/>
        <w:rPr>
          <w:rFonts w:cs="Arial"/>
          <w:b/>
          <w:color w:val="auto"/>
          <w:sz w:val="20"/>
        </w:rPr>
      </w:pPr>
      <w:r w:rsidRPr="005E60B0">
        <w:rPr>
          <w:rFonts w:cs="Arial"/>
          <w:b/>
          <w:color w:val="auto"/>
          <w:sz w:val="20"/>
        </w:rPr>
        <w:t>BILDER</w:t>
      </w:r>
    </w:p>
    <w:p w:rsidR="00B806ED" w:rsidRDefault="00B806ED" w:rsidP="00B806ED">
      <w:pPr>
        <w:pStyle w:val="Textkrper"/>
        <w:keepNext/>
        <w:suppressAutoHyphens w:val="0"/>
        <w:spacing w:line="360" w:lineRule="auto"/>
        <w:jc w:val="both"/>
        <w:rPr>
          <w:rFonts w:cs="Arial"/>
          <w:color w:val="FF0000"/>
          <w:sz w:val="20"/>
        </w:rPr>
      </w:pPr>
    </w:p>
    <w:p w:rsidR="00B806ED" w:rsidRDefault="00B806ED" w:rsidP="00B806ED">
      <w:pPr>
        <w:pStyle w:val="Textkrper"/>
        <w:keepNext/>
        <w:suppressAutoHyphens w:val="0"/>
        <w:spacing w:line="360" w:lineRule="auto"/>
        <w:jc w:val="both"/>
        <w:rPr>
          <w:rFonts w:cs="Arial"/>
          <w:color w:val="FF0000"/>
          <w:sz w:val="20"/>
        </w:rPr>
      </w:pPr>
      <w:r>
        <w:rPr>
          <w:noProof/>
        </w:rPr>
        <w:drawing>
          <wp:inline distT="0" distB="0" distL="0" distR="0" wp14:anchorId="14E97637" wp14:editId="5B68E69C">
            <wp:extent cx="2362200" cy="1936164"/>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63739" cy="1937425"/>
                    </a:xfrm>
                    <a:prstGeom prst="rect">
                      <a:avLst/>
                    </a:prstGeom>
                  </pic:spPr>
                </pic:pic>
              </a:graphicData>
            </a:graphic>
          </wp:inline>
        </w:drawing>
      </w:r>
    </w:p>
    <w:p w:rsidR="00B806ED" w:rsidRPr="002D0EC3" w:rsidRDefault="002D0EC3" w:rsidP="00B806ED">
      <w:pPr>
        <w:pStyle w:val="Textkrper"/>
        <w:keepNext/>
        <w:suppressAutoHyphens w:val="0"/>
        <w:spacing w:line="360" w:lineRule="auto"/>
        <w:jc w:val="both"/>
        <w:rPr>
          <w:rFonts w:cs="Arial"/>
          <w:color w:val="auto"/>
          <w:sz w:val="20"/>
        </w:rPr>
      </w:pPr>
      <w:r w:rsidRPr="002D0EC3">
        <w:rPr>
          <w:rFonts w:cs="Arial"/>
          <w:color w:val="auto"/>
          <w:sz w:val="20"/>
        </w:rPr>
        <w:t>(Kampmann_Bauheizer.jpg)</w:t>
      </w:r>
    </w:p>
    <w:p w:rsidR="00B806ED" w:rsidRPr="002D0EC3" w:rsidRDefault="002D0EC3" w:rsidP="00B806ED">
      <w:pPr>
        <w:pStyle w:val="Textkrper"/>
        <w:keepNext/>
        <w:suppressAutoHyphens w:val="0"/>
        <w:spacing w:line="360" w:lineRule="auto"/>
        <w:jc w:val="both"/>
        <w:rPr>
          <w:rFonts w:cs="Arial"/>
          <w:color w:val="auto"/>
          <w:sz w:val="20"/>
        </w:rPr>
      </w:pPr>
      <w:r w:rsidRPr="002D0EC3">
        <w:rPr>
          <w:rFonts w:cs="Arial"/>
          <w:color w:val="auto"/>
          <w:sz w:val="20"/>
        </w:rPr>
        <w:t>Der Kampmann Bauheizer HT verfügt über ein</w:t>
      </w:r>
      <w:bookmarkStart w:id="0" w:name="_GoBack"/>
      <w:bookmarkEnd w:id="0"/>
      <w:r w:rsidRPr="002D0EC3">
        <w:rPr>
          <w:rFonts w:cs="Arial"/>
          <w:color w:val="auto"/>
          <w:sz w:val="20"/>
        </w:rPr>
        <w:t>en integrierten Drehzahlregler und Wiedereinschaltautomatik.</w:t>
      </w:r>
    </w:p>
    <w:p w:rsidR="002D0EC3" w:rsidRDefault="002D0EC3" w:rsidP="00B806ED">
      <w:pPr>
        <w:pStyle w:val="Textkrper"/>
        <w:suppressAutoHyphens w:val="0"/>
        <w:spacing w:after="0" w:line="360" w:lineRule="auto"/>
        <w:rPr>
          <w:rFonts w:cs="Arial"/>
          <w:color w:val="auto"/>
          <w:sz w:val="20"/>
        </w:rPr>
      </w:pPr>
    </w:p>
    <w:p w:rsidR="00B806ED" w:rsidRPr="00FF706B"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p>
    <w:p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t>Redaktionskontakt</w:t>
      </w:r>
    </w:p>
    <w:p w:rsidR="00B806ED" w:rsidRDefault="00B806ED" w:rsidP="00B806ED">
      <w:pPr>
        <w:pStyle w:val="Textkrper"/>
        <w:keepNext/>
        <w:suppressAutoHyphens w:val="0"/>
        <w:spacing w:after="0" w:line="360" w:lineRule="auto"/>
        <w:rPr>
          <w:rFonts w:cs="Arial"/>
          <w:sz w:val="20"/>
          <w:szCs w:val="20"/>
        </w:rPr>
      </w:pPr>
    </w:p>
    <w:p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p>
    <w:p w:rsidR="00B806ED" w:rsidRPr="00157CAF" w:rsidRDefault="00B806ED" w:rsidP="00B806ED">
      <w:pPr>
        <w:pStyle w:val="Textkrper"/>
        <w:keepNext/>
        <w:suppressAutoHyphens w:val="0"/>
        <w:spacing w:after="0" w:line="360" w:lineRule="auto"/>
        <w:rPr>
          <w:rFonts w:cs="Arial"/>
          <w:sz w:val="20"/>
          <w:szCs w:val="20"/>
          <w:lang w:val="en-US"/>
        </w:rPr>
      </w:pPr>
      <w:r w:rsidRPr="00157CAF">
        <w:rPr>
          <w:rFonts w:cs="Arial"/>
          <w:sz w:val="20"/>
          <w:szCs w:val="20"/>
          <w:lang w:val="en-US"/>
        </w:rPr>
        <w:t>Niels Hackmann</w:t>
      </w:r>
    </w:p>
    <w:p w:rsidR="00B806ED" w:rsidRPr="00157CAF" w:rsidRDefault="00B806ED" w:rsidP="00B806ED">
      <w:pPr>
        <w:pStyle w:val="Textkrper"/>
        <w:keepNext/>
        <w:suppressAutoHyphens w:val="0"/>
        <w:spacing w:after="0" w:line="360" w:lineRule="auto"/>
        <w:rPr>
          <w:rFonts w:cs="Arial"/>
          <w:sz w:val="20"/>
          <w:szCs w:val="20"/>
          <w:lang w:val="en-US"/>
        </w:rPr>
      </w:pPr>
      <w:r w:rsidRPr="00157CAF">
        <w:rPr>
          <w:rFonts w:cs="Arial"/>
          <w:sz w:val="20"/>
          <w:szCs w:val="20"/>
          <w:lang w:val="en-US"/>
        </w:rPr>
        <w:t>Project Manager Customer Strategy</w:t>
      </w:r>
    </w:p>
    <w:p w:rsidR="00B806ED" w:rsidRDefault="00B806ED" w:rsidP="00B806ED">
      <w:pPr>
        <w:pStyle w:val="Textkrper"/>
        <w:keepNext/>
        <w:suppressAutoHyphens w:val="0"/>
        <w:spacing w:after="0" w:line="360" w:lineRule="auto"/>
        <w:rPr>
          <w:rFonts w:cs="Arial"/>
          <w:sz w:val="20"/>
          <w:szCs w:val="20"/>
        </w:rPr>
      </w:pPr>
      <w:r>
        <w:rPr>
          <w:rFonts w:cs="Arial"/>
          <w:sz w:val="20"/>
          <w:szCs w:val="20"/>
        </w:rPr>
        <w:t>Telefon: +49 591 7108-605</w:t>
      </w:r>
    </w:p>
    <w:p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rsidR="00B806ED" w:rsidRDefault="00B806ED" w:rsidP="00B806ED">
      <w:pPr>
        <w:pStyle w:val="Textkrper"/>
        <w:keepNext/>
        <w:suppressAutoHyphens w:val="0"/>
        <w:spacing w:after="0" w:line="360" w:lineRule="auto"/>
        <w:rPr>
          <w:rFonts w:cs="Arial"/>
          <w:sz w:val="20"/>
          <w:szCs w:val="20"/>
        </w:rPr>
      </w:pPr>
    </w:p>
    <w:p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rsidR="00B806ED" w:rsidRDefault="00B806ED" w:rsidP="00B806ED">
      <w:pPr>
        <w:pStyle w:val="Textkrper"/>
        <w:keepNext/>
        <w:suppressAutoHyphens w:val="0"/>
        <w:spacing w:after="0" w:line="360" w:lineRule="auto"/>
        <w:rPr>
          <w:rFonts w:cs="Arial"/>
          <w:sz w:val="20"/>
          <w:szCs w:val="20"/>
        </w:rPr>
      </w:pPr>
      <w:r>
        <w:rPr>
          <w:rFonts w:cs="Arial"/>
          <w:sz w:val="20"/>
          <w:szCs w:val="20"/>
        </w:rPr>
        <w:t>Monika Verspohl</w:t>
      </w:r>
    </w:p>
    <w:p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632372" w:rsidRPr="002D0EC3" w:rsidRDefault="00B806ED" w:rsidP="002D0EC3">
      <w:pPr>
        <w:pStyle w:val="Textkrper"/>
        <w:suppressAutoHyphens w:val="0"/>
        <w:spacing w:after="0" w:line="360" w:lineRule="auto"/>
        <w:rPr>
          <w:rFonts w:cs="Arial"/>
          <w:sz w:val="20"/>
          <w:szCs w:val="20"/>
        </w:rPr>
      </w:pPr>
      <w:r>
        <w:rPr>
          <w:rFonts w:cs="Arial"/>
          <w:sz w:val="20"/>
          <w:szCs w:val="20"/>
        </w:rPr>
        <w:t>E-Mail: monika.verspohl</w:t>
      </w:r>
      <w:r w:rsidRPr="0083059B">
        <w:rPr>
          <w:rFonts w:cs="Arial"/>
          <w:sz w:val="20"/>
          <w:szCs w:val="20"/>
        </w:rPr>
        <w:t>@</w:t>
      </w:r>
      <w:r>
        <w:rPr>
          <w:rFonts w:cs="Arial"/>
          <w:sz w:val="20"/>
          <w:szCs w:val="20"/>
        </w:rPr>
        <w:t>schellhorn-pr.de</w:t>
      </w:r>
    </w:p>
    <w:sectPr w:rsidR="00632372" w:rsidRPr="002D0EC3" w:rsidSect="00632372">
      <w:headerReference w:type="default" r:id="rId8"/>
      <w:footerReference w:type="default" r:id="rId9"/>
      <w:headerReference w:type="first" r:id="rId10"/>
      <w:footerReference w:type="first" r:id="rId11"/>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6ED" w:rsidRDefault="00B806ED">
      <w:r>
        <w:separator/>
      </w:r>
    </w:p>
  </w:endnote>
  <w:endnote w:type="continuationSeparator" w:id="0">
    <w:p w:rsidR="00B806ED" w:rsidRDefault="00B8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4" behindDoc="1" locked="0" layoutInCell="1" allowOverlap="1">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EA8" w:rsidRDefault="00BF4EA8">
    <w:pPr>
      <w:pStyle w:val="Fuzeile"/>
    </w:pPr>
    <w:r>
      <w:rPr>
        <w:noProof/>
      </w:rPr>
      <w:drawing>
        <wp:anchor distT="0" distB="0" distL="114300" distR="117475" simplePos="0" relativeHeight="251661312" behindDoc="1" locked="0" layoutInCell="1" allowOverlap="1" wp14:anchorId="7BD991C1" wp14:editId="64B9A527">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6ED" w:rsidRDefault="00B806ED">
      <w:r>
        <w:separator/>
      </w:r>
    </w:p>
  </w:footnote>
  <w:footnote w:type="continuationSeparator" w:id="0">
    <w:p w:rsidR="00B806ED" w:rsidRDefault="00B80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E9F" w:rsidRDefault="00866672">
    <w:pPr>
      <w:pStyle w:val="Kopfzeile"/>
    </w:pPr>
    <w:r>
      <w:rPr>
        <w:noProof/>
      </w:rPr>
      <w:drawing>
        <wp:anchor distT="0" distB="0" distL="114300" distR="114300" simplePos="0" relativeHeight="3" behindDoc="1" locked="1" layoutInCell="1" allowOverlap="1">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EA8" w:rsidRDefault="00BF4EA8">
    <w:pPr>
      <w:pStyle w:val="Kopfzeile"/>
    </w:pPr>
    <w:r>
      <w:rPr>
        <w:noProof/>
      </w:rPr>
      <w:drawing>
        <wp:anchor distT="0" distB="0" distL="114300" distR="114300" simplePos="0" relativeHeight="251659264" behindDoc="1" locked="1" layoutInCell="1" allowOverlap="1" wp14:anchorId="5CD12774" wp14:editId="5EE36B7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B656F11"/>
    <w:multiLevelType w:val="hybridMultilevel"/>
    <w:tmpl w:val="5184BD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C4A84"/>
    <w:rsid w:val="001249ED"/>
    <w:rsid w:val="00132F30"/>
    <w:rsid w:val="00157CAF"/>
    <w:rsid w:val="00170260"/>
    <w:rsid w:val="0022314D"/>
    <w:rsid w:val="002B088B"/>
    <w:rsid w:val="002C2012"/>
    <w:rsid w:val="002D0EC3"/>
    <w:rsid w:val="00334683"/>
    <w:rsid w:val="00345DC6"/>
    <w:rsid w:val="003572B0"/>
    <w:rsid w:val="00366404"/>
    <w:rsid w:val="003E17D1"/>
    <w:rsid w:val="004A429A"/>
    <w:rsid w:val="004C26CE"/>
    <w:rsid w:val="004E7D77"/>
    <w:rsid w:val="004F7B00"/>
    <w:rsid w:val="00550EE5"/>
    <w:rsid w:val="005611AE"/>
    <w:rsid w:val="00584417"/>
    <w:rsid w:val="005E60B0"/>
    <w:rsid w:val="005F1002"/>
    <w:rsid w:val="0060721A"/>
    <w:rsid w:val="00632372"/>
    <w:rsid w:val="00653741"/>
    <w:rsid w:val="006E5DF6"/>
    <w:rsid w:val="007A05A0"/>
    <w:rsid w:val="007C039F"/>
    <w:rsid w:val="007D641B"/>
    <w:rsid w:val="007F37E7"/>
    <w:rsid w:val="007F6E41"/>
    <w:rsid w:val="00866672"/>
    <w:rsid w:val="00874849"/>
    <w:rsid w:val="00900947"/>
    <w:rsid w:val="0090286E"/>
    <w:rsid w:val="009037BA"/>
    <w:rsid w:val="00921713"/>
    <w:rsid w:val="009B335F"/>
    <w:rsid w:val="009E2B04"/>
    <w:rsid w:val="009E31C7"/>
    <w:rsid w:val="00A000C3"/>
    <w:rsid w:val="00A57F43"/>
    <w:rsid w:val="00A855BC"/>
    <w:rsid w:val="00B728BF"/>
    <w:rsid w:val="00B806ED"/>
    <w:rsid w:val="00BF4EA8"/>
    <w:rsid w:val="00C81107"/>
    <w:rsid w:val="00C96009"/>
    <w:rsid w:val="00D2409B"/>
    <w:rsid w:val="00D30B88"/>
    <w:rsid w:val="00D76762"/>
    <w:rsid w:val="00D90E9F"/>
    <w:rsid w:val="00E55F04"/>
    <w:rsid w:val="00E9314A"/>
    <w:rsid w:val="00EC1CBB"/>
    <w:rsid w:val="00F64D13"/>
    <w:rsid w:val="00F957B0"/>
    <w:rsid w:val="00FC233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5454A5"/>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paragraph" w:styleId="Listenabsatz">
    <w:name w:val="List Paragraph"/>
    <w:basedOn w:val="Standard"/>
    <w:uiPriority w:val="34"/>
    <w:qFormat/>
    <w:rsid w:val="002B0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fs01\abteilungen\Infos\StarOffice\Vorlagen\Kampmann%20GmbH%20-%20Lingen\Briefbogen_Word_mit_Logodruck_mit_Betref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Briefbogen_Word_mit_Logodruck_mit_Betreff.dotx</Template>
  <TotalTime>0</TotalTime>
  <Pages>2</Pages>
  <Words>383</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Hackmann, Niels</cp:lastModifiedBy>
  <cp:revision>10</cp:revision>
  <cp:lastPrinted>2018-11-28T11:00:00Z</cp:lastPrinted>
  <dcterms:created xsi:type="dcterms:W3CDTF">2019-08-20T12:10:00Z</dcterms:created>
  <dcterms:modified xsi:type="dcterms:W3CDTF">2019-08-22T07:21:00Z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